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5927" w14:textId="4BFE9388" w:rsidR="00EC5BB2" w:rsidRDefault="00637BF2" w:rsidP="00DE7842">
      <w:pPr>
        <w:pStyle w:val="a3"/>
        <w:ind w:left="322" w:hangingChars="100" w:hanging="322"/>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hint="eastAsia"/>
          <w:sz w:val="32"/>
          <w:szCs w:val="32"/>
        </w:rPr>
        <w:t>令和</w:t>
      </w:r>
      <w:r w:rsidR="00FE5BE8">
        <w:rPr>
          <w:rFonts w:ascii="ＭＳ ゴシック" w:eastAsia="ＭＳ ゴシック" w:hAnsi="ＭＳ ゴシック" w:cs="ＭＳ ゴシック" w:hint="eastAsia"/>
          <w:sz w:val="32"/>
          <w:szCs w:val="32"/>
        </w:rPr>
        <w:t xml:space="preserve"> </w:t>
      </w:r>
      <w:r w:rsidR="00CF3900">
        <w:rPr>
          <w:rFonts w:ascii="ＭＳ ゴシック" w:eastAsia="ＭＳ ゴシック" w:hAnsi="ＭＳ ゴシック" w:cs="ＭＳ ゴシック" w:hint="eastAsia"/>
          <w:sz w:val="32"/>
          <w:szCs w:val="32"/>
        </w:rPr>
        <w:t>４</w:t>
      </w:r>
      <w:r w:rsidR="00FE5BE8">
        <w:rPr>
          <w:rFonts w:ascii="ＭＳ ゴシック" w:eastAsia="ＭＳ ゴシック" w:hAnsi="ＭＳ ゴシック" w:cs="ＭＳ ゴシック" w:hint="eastAsia"/>
          <w:sz w:val="32"/>
          <w:szCs w:val="32"/>
        </w:rPr>
        <w:t xml:space="preserve"> </w:t>
      </w:r>
      <w:r w:rsidR="00EC5BB2">
        <w:rPr>
          <w:rFonts w:ascii="ＭＳ ゴシック" w:eastAsia="ＭＳ ゴシック" w:hAnsi="ＭＳ ゴシック" w:cs="ＭＳ ゴシック" w:hint="eastAsia"/>
          <w:sz w:val="32"/>
          <w:szCs w:val="32"/>
        </w:rPr>
        <w:t>年度事業報告書</w:t>
      </w:r>
    </w:p>
    <w:p w14:paraId="5068FB9E" w14:textId="4AC4CF9B" w:rsidR="00DE7842" w:rsidRPr="00DE7842" w:rsidRDefault="00637BF2" w:rsidP="00DE7842">
      <w:pPr>
        <w:pStyle w:val="a3"/>
        <w:ind w:left="242" w:hangingChars="100" w:hanging="242"/>
        <w:jc w:val="center"/>
        <w:rPr>
          <w:rFonts w:ascii="ＭＳ 明朝" w:hAnsi="ＭＳ 明朝"/>
          <w:sz w:val="24"/>
          <w:szCs w:val="24"/>
        </w:rPr>
      </w:pPr>
      <w:r>
        <w:rPr>
          <w:rFonts w:ascii="ＭＳ 明朝" w:hAnsi="ＭＳ 明朝" w:hint="eastAsia"/>
          <w:sz w:val="24"/>
          <w:szCs w:val="24"/>
        </w:rPr>
        <w:t>令和</w:t>
      </w:r>
      <w:r w:rsidR="00FE5BE8">
        <w:rPr>
          <w:rFonts w:ascii="ＭＳ 明朝" w:hAnsi="ＭＳ 明朝" w:hint="eastAsia"/>
          <w:sz w:val="24"/>
          <w:szCs w:val="24"/>
        </w:rPr>
        <w:t xml:space="preserve"> </w:t>
      </w:r>
      <w:r w:rsidR="00CF3900">
        <w:rPr>
          <w:rFonts w:ascii="ＭＳ 明朝" w:hAnsi="ＭＳ 明朝"/>
          <w:sz w:val="24"/>
          <w:szCs w:val="24"/>
        </w:rPr>
        <w:t>4</w:t>
      </w:r>
      <w:r w:rsidR="00FE5BE8">
        <w:rPr>
          <w:rFonts w:ascii="ＭＳ 明朝" w:hAnsi="ＭＳ 明朝" w:hint="eastAsia"/>
          <w:sz w:val="24"/>
          <w:szCs w:val="24"/>
        </w:rPr>
        <w:t xml:space="preserve"> </w:t>
      </w:r>
      <w:r>
        <w:rPr>
          <w:rFonts w:ascii="ＭＳ 明朝" w:hAnsi="ＭＳ 明朝" w:hint="eastAsia"/>
          <w:sz w:val="24"/>
          <w:szCs w:val="24"/>
        </w:rPr>
        <w:t>年</w:t>
      </w:r>
      <w:r w:rsidR="00FE5BE8">
        <w:rPr>
          <w:rFonts w:ascii="ＭＳ 明朝" w:hAnsi="ＭＳ 明朝" w:hint="eastAsia"/>
          <w:sz w:val="24"/>
          <w:szCs w:val="24"/>
        </w:rPr>
        <w:t xml:space="preserve"> 4 </w:t>
      </w:r>
      <w:r>
        <w:rPr>
          <w:rFonts w:ascii="ＭＳ 明朝" w:hAnsi="ＭＳ 明朝" w:hint="eastAsia"/>
          <w:sz w:val="24"/>
          <w:szCs w:val="24"/>
        </w:rPr>
        <w:t>月</w:t>
      </w:r>
      <w:r w:rsidR="00FE5BE8">
        <w:rPr>
          <w:rFonts w:ascii="ＭＳ 明朝" w:hAnsi="ＭＳ 明朝" w:hint="eastAsia"/>
          <w:sz w:val="24"/>
          <w:szCs w:val="24"/>
        </w:rPr>
        <w:t xml:space="preserve"> 1 </w:t>
      </w:r>
      <w:r>
        <w:rPr>
          <w:rFonts w:ascii="ＭＳ 明朝" w:hAnsi="ＭＳ 明朝" w:hint="eastAsia"/>
          <w:sz w:val="24"/>
          <w:szCs w:val="24"/>
        </w:rPr>
        <w:t>日から令和</w:t>
      </w:r>
      <w:r w:rsidR="00FE5BE8">
        <w:rPr>
          <w:rFonts w:ascii="ＭＳ 明朝" w:hAnsi="ＭＳ 明朝" w:hint="eastAsia"/>
          <w:sz w:val="24"/>
          <w:szCs w:val="24"/>
        </w:rPr>
        <w:t xml:space="preserve"> </w:t>
      </w:r>
      <w:r w:rsidR="00CF3900">
        <w:rPr>
          <w:rFonts w:ascii="ＭＳ 明朝" w:hAnsi="ＭＳ 明朝"/>
          <w:sz w:val="24"/>
          <w:szCs w:val="24"/>
        </w:rPr>
        <w:t>5</w:t>
      </w:r>
      <w:r w:rsidR="00FE5BE8">
        <w:rPr>
          <w:rFonts w:ascii="ＭＳ 明朝" w:hAnsi="ＭＳ 明朝" w:hint="eastAsia"/>
          <w:sz w:val="24"/>
          <w:szCs w:val="24"/>
        </w:rPr>
        <w:t xml:space="preserve"> </w:t>
      </w:r>
      <w:r w:rsidR="00DE7842">
        <w:rPr>
          <w:rFonts w:ascii="ＭＳ 明朝" w:hAnsi="ＭＳ 明朝" w:hint="eastAsia"/>
          <w:sz w:val="24"/>
          <w:szCs w:val="24"/>
        </w:rPr>
        <w:t>年</w:t>
      </w:r>
      <w:r w:rsidR="00FE5BE8">
        <w:rPr>
          <w:rFonts w:ascii="ＭＳ 明朝" w:hAnsi="ＭＳ 明朝" w:hint="eastAsia"/>
          <w:sz w:val="24"/>
          <w:szCs w:val="24"/>
        </w:rPr>
        <w:t xml:space="preserve"> 3 </w:t>
      </w:r>
      <w:r w:rsidR="00DE7842">
        <w:rPr>
          <w:rFonts w:ascii="ＭＳ 明朝" w:hAnsi="ＭＳ 明朝" w:hint="eastAsia"/>
          <w:sz w:val="24"/>
          <w:szCs w:val="24"/>
        </w:rPr>
        <w:t>月</w:t>
      </w:r>
      <w:r w:rsidR="00FE5BE8">
        <w:rPr>
          <w:rFonts w:ascii="ＭＳ 明朝" w:hAnsi="ＭＳ 明朝" w:hint="eastAsia"/>
          <w:sz w:val="24"/>
          <w:szCs w:val="24"/>
        </w:rPr>
        <w:t xml:space="preserve"> 3</w:t>
      </w:r>
      <w:r w:rsidR="00FE5BE8">
        <w:rPr>
          <w:rFonts w:ascii="ＭＳ 明朝" w:hAnsi="ＭＳ 明朝"/>
          <w:sz w:val="24"/>
          <w:szCs w:val="24"/>
        </w:rPr>
        <w:t>1</w:t>
      </w:r>
      <w:r w:rsidR="00FE5BE8">
        <w:rPr>
          <w:rFonts w:ascii="ＭＳ 明朝" w:hAnsi="ＭＳ 明朝" w:hint="eastAsia"/>
          <w:sz w:val="24"/>
          <w:szCs w:val="24"/>
        </w:rPr>
        <w:t xml:space="preserve"> </w:t>
      </w:r>
      <w:r w:rsidR="00DE7842">
        <w:rPr>
          <w:rFonts w:ascii="ＭＳ 明朝" w:hAnsi="ＭＳ 明朝" w:hint="eastAsia"/>
          <w:sz w:val="24"/>
          <w:szCs w:val="24"/>
        </w:rPr>
        <w:t>日まで</w:t>
      </w:r>
    </w:p>
    <w:p w14:paraId="6689BD0E" w14:textId="77777777" w:rsidR="00EC5BB2" w:rsidRDefault="00EC5BB2">
      <w:pPr>
        <w:pStyle w:val="a3"/>
        <w:spacing w:line="322" w:lineRule="exact"/>
        <w:rPr>
          <w:spacing w:val="0"/>
        </w:rPr>
      </w:pPr>
    </w:p>
    <w:p w14:paraId="4D26A810" w14:textId="77777777" w:rsidR="00EC5BB2" w:rsidRPr="00DE7842" w:rsidRDefault="00EC5BB2">
      <w:pPr>
        <w:pStyle w:val="a3"/>
        <w:spacing w:line="322" w:lineRule="exact"/>
        <w:rPr>
          <w:spacing w:val="0"/>
        </w:rPr>
      </w:pPr>
    </w:p>
    <w:p w14:paraId="5F0A4FD1" w14:textId="19480C57" w:rsidR="00EC5BB2" w:rsidRPr="00FE5BE8" w:rsidRDefault="00EC5BB2">
      <w:pPr>
        <w:pStyle w:val="a3"/>
        <w:spacing w:line="322" w:lineRule="exact"/>
        <w:rPr>
          <w:rFonts w:eastAsia="PMingLiU"/>
          <w:spacing w:val="0"/>
        </w:rPr>
      </w:pPr>
      <w:r>
        <w:rPr>
          <w:rFonts w:ascii="ＭＳ 明朝" w:hAnsi="ＭＳ 明朝" w:hint="eastAsia"/>
          <w:sz w:val="24"/>
          <w:szCs w:val="24"/>
        </w:rPr>
        <w:t xml:space="preserve">　　　　　　　　　　　　　　　　　　　　　　</w:t>
      </w:r>
      <w:r>
        <w:rPr>
          <w:rFonts w:ascii="ＭＳ 明朝" w:hAnsi="ＭＳ 明朝" w:hint="eastAsia"/>
          <w:spacing w:val="0"/>
          <w:sz w:val="24"/>
          <w:szCs w:val="24"/>
        </w:rPr>
        <w:t xml:space="preserve">     </w:t>
      </w:r>
      <w:r>
        <w:rPr>
          <w:rFonts w:ascii="ＭＳ 明朝" w:hAnsi="ＭＳ 明朝" w:hint="eastAsia"/>
          <w:sz w:val="24"/>
          <w:szCs w:val="24"/>
        </w:rPr>
        <w:t>特定非営利活動法人</w:t>
      </w:r>
      <w:r w:rsidR="00FE5BE8">
        <w:rPr>
          <w:rFonts w:ascii="ＭＳ 明朝" w:hAnsi="ＭＳ 明朝" w:hint="eastAsia"/>
          <w:sz w:val="24"/>
          <w:szCs w:val="24"/>
        </w:rPr>
        <w:t>オリーブの家</w:t>
      </w:r>
    </w:p>
    <w:p w14:paraId="29A4F53F" w14:textId="77777777" w:rsidR="00EC5BB2" w:rsidRDefault="00EC5BB2">
      <w:pPr>
        <w:pStyle w:val="a3"/>
        <w:spacing w:line="322" w:lineRule="exact"/>
        <w:rPr>
          <w:spacing w:val="0"/>
        </w:rPr>
      </w:pPr>
    </w:p>
    <w:p w14:paraId="38613014" w14:textId="77777777" w:rsidR="00EC5BB2" w:rsidRDefault="00EC5BB2">
      <w:pPr>
        <w:pStyle w:val="a3"/>
        <w:spacing w:line="322" w:lineRule="exact"/>
        <w:rPr>
          <w:spacing w:val="0"/>
        </w:rPr>
      </w:pPr>
      <w:r>
        <w:rPr>
          <w:rFonts w:ascii="ＭＳ Ｐ明朝" w:eastAsia="ＭＳ Ｐ明朝" w:hAnsi="ＭＳ Ｐ明朝" w:cs="ＭＳ Ｐ明朝" w:hint="eastAsia"/>
          <w:sz w:val="24"/>
          <w:szCs w:val="24"/>
        </w:rPr>
        <w:t xml:space="preserve">１　</w:t>
      </w:r>
      <w:r>
        <w:rPr>
          <w:rFonts w:ascii="ＭＳ 明朝" w:hAnsi="ＭＳ 明朝" w:hint="eastAsia"/>
          <w:sz w:val="24"/>
          <w:szCs w:val="24"/>
        </w:rPr>
        <w:t>事業の成果</w:t>
      </w:r>
    </w:p>
    <w:p w14:paraId="7EA15D8E" w14:textId="77777777" w:rsidR="00652735" w:rsidRPr="00652735" w:rsidRDefault="00652735" w:rsidP="00FE5BE8">
      <w:pPr>
        <w:pStyle w:val="a3"/>
        <w:spacing w:line="322" w:lineRule="exact"/>
        <w:ind w:firstLineChars="100" w:firstLine="210"/>
        <w:rPr>
          <w:spacing w:val="0"/>
        </w:rPr>
      </w:pPr>
      <w:r w:rsidRPr="00652735">
        <w:rPr>
          <w:rFonts w:hint="eastAsia"/>
          <w:spacing w:val="0"/>
        </w:rPr>
        <w:t>ＤＶ虐待暴力ハラスメント問題は家庭内や男女間の個人だけではではなかなか解決出来ない社会的な課題である。特に家族間のトラブルは閉鎖的な中で起こるため、行政や警察や学校は介入しづらい部分もあり私たちオリーブの家は、ＮＰＯ法人としてその課題に一歩踏み込み、人として思いやり寄り添う中でも倫理を重視し支援のための知識向上スキルを磨きながら今年度も支援活動を継続した。</w:t>
      </w:r>
    </w:p>
    <w:p w14:paraId="0F8F0A6C" w14:textId="6984C7B6" w:rsidR="00652735" w:rsidRPr="00652735" w:rsidRDefault="00652735" w:rsidP="007E049B">
      <w:pPr>
        <w:pStyle w:val="a3"/>
        <w:spacing w:line="322" w:lineRule="exact"/>
        <w:ind w:firstLineChars="100" w:firstLine="210"/>
        <w:rPr>
          <w:spacing w:val="0"/>
        </w:rPr>
      </w:pPr>
      <w:r w:rsidRPr="00652735">
        <w:rPr>
          <w:rFonts w:hint="eastAsia"/>
          <w:spacing w:val="0"/>
        </w:rPr>
        <w:t>主に、ＤＶ被害者のためのシェルター保護運営、</w:t>
      </w:r>
      <w:r w:rsidRPr="00F471C7">
        <w:rPr>
          <w:rFonts w:hint="eastAsia"/>
          <w:color w:val="000000" w:themeColor="text1"/>
          <w:spacing w:val="0"/>
        </w:rPr>
        <w:t>居住支援</w:t>
      </w:r>
      <w:r w:rsidR="00F471C7">
        <w:rPr>
          <w:rFonts w:hint="eastAsia"/>
          <w:spacing w:val="0"/>
        </w:rPr>
        <w:t>、</w:t>
      </w:r>
      <w:r w:rsidRPr="00652735">
        <w:rPr>
          <w:rFonts w:hint="eastAsia"/>
          <w:spacing w:val="0"/>
        </w:rPr>
        <w:t>相談・カウンセリング、</w:t>
      </w:r>
      <w:r w:rsidR="00F471C7" w:rsidRPr="00621245">
        <w:rPr>
          <w:rFonts w:hint="eastAsia"/>
          <w:color w:val="000000" w:themeColor="text1"/>
          <w:spacing w:val="0"/>
        </w:rPr>
        <w:t>SNS</w:t>
      </w:r>
      <w:r w:rsidR="00F471C7" w:rsidRPr="00621245">
        <w:rPr>
          <w:rFonts w:hint="eastAsia"/>
          <w:color w:val="000000" w:themeColor="text1"/>
          <w:spacing w:val="0"/>
        </w:rPr>
        <w:t>相談窓口開設、</w:t>
      </w:r>
      <w:r w:rsidR="00F471C7" w:rsidRPr="00621245">
        <w:rPr>
          <w:rFonts w:hint="eastAsia"/>
          <w:color w:val="000000" w:themeColor="text1"/>
          <w:spacing w:val="0"/>
        </w:rPr>
        <w:t>DV</w:t>
      </w:r>
      <w:r w:rsidR="00F471C7" w:rsidRPr="00621245">
        <w:rPr>
          <w:rFonts w:hint="eastAsia"/>
          <w:color w:val="000000" w:themeColor="text1"/>
          <w:spacing w:val="0"/>
        </w:rPr>
        <w:t>関連の団体の連携を構築するためのカンファレンス</w:t>
      </w:r>
      <w:r w:rsidR="001E3287" w:rsidRPr="00621245">
        <w:rPr>
          <w:rFonts w:hint="eastAsia"/>
          <w:color w:val="000000" w:themeColor="text1"/>
          <w:spacing w:val="0"/>
        </w:rPr>
        <w:t>開催、</w:t>
      </w:r>
      <w:r w:rsidRPr="00621245">
        <w:rPr>
          <w:rFonts w:hint="eastAsia"/>
          <w:color w:val="000000" w:themeColor="text1"/>
          <w:spacing w:val="0"/>
        </w:rPr>
        <w:t>啓発活動・セミナー</w:t>
      </w:r>
      <w:r w:rsidR="001E3287" w:rsidRPr="00621245">
        <w:rPr>
          <w:rFonts w:hint="eastAsia"/>
          <w:color w:val="000000" w:themeColor="text1"/>
          <w:spacing w:val="0"/>
        </w:rPr>
        <w:t>開催、スタッフのスキルアップのために</w:t>
      </w:r>
      <w:r w:rsidR="001E3287" w:rsidRPr="00621245">
        <w:rPr>
          <w:rFonts w:hint="eastAsia"/>
          <w:color w:val="000000" w:themeColor="text1"/>
          <w:spacing w:val="0"/>
        </w:rPr>
        <w:t>DV</w:t>
      </w:r>
      <w:r w:rsidR="001E3287" w:rsidRPr="00621245">
        <w:rPr>
          <w:rFonts w:hint="eastAsia"/>
          <w:color w:val="000000" w:themeColor="text1"/>
          <w:spacing w:val="0"/>
        </w:rPr>
        <w:t>関連のセミナーへの参加、</w:t>
      </w:r>
      <w:r w:rsidR="00F471C7" w:rsidRPr="00621245">
        <w:rPr>
          <w:rFonts w:hint="eastAsia"/>
          <w:color w:val="000000" w:themeColor="text1"/>
          <w:spacing w:val="0"/>
        </w:rPr>
        <w:t>相談員のためのスキルアップ研修</w:t>
      </w:r>
      <w:r w:rsidR="001E3287" w:rsidRPr="00621245">
        <w:rPr>
          <w:rFonts w:hint="eastAsia"/>
          <w:color w:val="000000" w:themeColor="text1"/>
          <w:spacing w:val="0"/>
        </w:rPr>
        <w:t>開催</w:t>
      </w:r>
      <w:r w:rsidR="00F471C7" w:rsidRPr="00621245">
        <w:rPr>
          <w:rFonts w:hint="eastAsia"/>
          <w:color w:val="000000" w:themeColor="text1"/>
          <w:spacing w:val="0"/>
        </w:rPr>
        <w:t>、</w:t>
      </w:r>
      <w:r w:rsidR="007E049B" w:rsidRPr="00621245">
        <w:rPr>
          <w:rFonts w:hint="eastAsia"/>
          <w:color w:val="000000" w:themeColor="text1"/>
          <w:spacing w:val="0"/>
        </w:rPr>
        <w:t>DV</w:t>
      </w:r>
      <w:r w:rsidR="007E049B" w:rsidRPr="00621245">
        <w:rPr>
          <w:rFonts w:hint="eastAsia"/>
          <w:color w:val="000000" w:themeColor="text1"/>
          <w:spacing w:val="0"/>
        </w:rPr>
        <w:t>再被害防止マニュアルと再被害防止個別プログラム作成、</w:t>
      </w:r>
      <w:r w:rsidRPr="00652735">
        <w:rPr>
          <w:rFonts w:hint="eastAsia"/>
          <w:spacing w:val="0"/>
        </w:rPr>
        <w:t>困窮ひとり親家庭</w:t>
      </w:r>
      <w:r w:rsidR="00F471C7">
        <w:rPr>
          <w:rFonts w:hint="eastAsia"/>
          <w:spacing w:val="0"/>
        </w:rPr>
        <w:t>アウトリーチ</w:t>
      </w:r>
      <w:r w:rsidRPr="00652735">
        <w:rPr>
          <w:rFonts w:hint="eastAsia"/>
          <w:spacing w:val="0"/>
        </w:rPr>
        <w:t>自立支援、</w:t>
      </w:r>
      <w:r w:rsidRPr="00652735">
        <w:rPr>
          <w:rFonts w:hint="eastAsia"/>
          <w:spacing w:val="0"/>
        </w:rPr>
        <w:t>DV</w:t>
      </w:r>
      <w:r w:rsidRPr="00652735">
        <w:rPr>
          <w:rFonts w:hint="eastAsia"/>
          <w:spacing w:val="0"/>
        </w:rPr>
        <w:t>被害・ひとり親家庭児童への学習支援を行った</w:t>
      </w:r>
      <w:r w:rsidR="00FE5BE8">
        <w:rPr>
          <w:rFonts w:hint="eastAsia"/>
          <w:spacing w:val="0"/>
        </w:rPr>
        <w:t>。</w:t>
      </w:r>
      <w:r w:rsidR="00555206">
        <w:rPr>
          <w:rFonts w:hint="eastAsia"/>
          <w:spacing w:val="0"/>
        </w:rPr>
        <w:t>(</w:t>
      </w:r>
      <w:r w:rsidRPr="00652735">
        <w:rPr>
          <w:rFonts w:hint="eastAsia"/>
          <w:spacing w:val="0"/>
        </w:rPr>
        <w:t>具体的には以下の内容</w:t>
      </w:r>
      <w:r w:rsidR="00555206">
        <w:rPr>
          <w:rFonts w:hint="eastAsia"/>
          <w:spacing w:val="0"/>
        </w:rPr>
        <w:t>)</w:t>
      </w:r>
    </w:p>
    <w:p w14:paraId="7D8F9232" w14:textId="77777777" w:rsidR="00652735" w:rsidRPr="00652735" w:rsidRDefault="00652735" w:rsidP="00652735">
      <w:pPr>
        <w:pStyle w:val="a3"/>
        <w:spacing w:line="322" w:lineRule="exact"/>
        <w:rPr>
          <w:spacing w:val="0"/>
        </w:rPr>
      </w:pPr>
    </w:p>
    <w:p w14:paraId="07E87484" w14:textId="77777777" w:rsidR="00652735" w:rsidRPr="00652735" w:rsidRDefault="00652735" w:rsidP="00652735">
      <w:pPr>
        <w:pStyle w:val="a3"/>
        <w:spacing w:line="322" w:lineRule="exact"/>
        <w:rPr>
          <w:spacing w:val="0"/>
        </w:rPr>
      </w:pPr>
      <w:r w:rsidRPr="00652735">
        <w:rPr>
          <w:rFonts w:hint="eastAsia"/>
          <w:spacing w:val="0"/>
        </w:rPr>
        <w:t>●ＤＶ虐待被害者の女性と子供の保護シェルター運営</w:t>
      </w:r>
      <w:r w:rsidRPr="00652735">
        <w:rPr>
          <w:rFonts w:hint="eastAsia"/>
          <w:spacing w:val="0"/>
        </w:rPr>
        <w:t xml:space="preserve">  (9</w:t>
      </w:r>
      <w:r w:rsidRPr="00652735">
        <w:rPr>
          <w:rFonts w:hint="eastAsia"/>
          <w:spacing w:val="0"/>
        </w:rPr>
        <w:t>部屋稼働</w:t>
      </w:r>
      <w:r w:rsidRPr="00652735">
        <w:rPr>
          <w:rFonts w:hint="eastAsia"/>
          <w:spacing w:val="0"/>
        </w:rPr>
        <w:t>)</w:t>
      </w:r>
    </w:p>
    <w:p w14:paraId="25592765" w14:textId="0C50EB26" w:rsidR="00652735" w:rsidRPr="00652735" w:rsidRDefault="00652735" w:rsidP="00555206">
      <w:pPr>
        <w:pStyle w:val="a3"/>
        <w:spacing w:line="322" w:lineRule="exact"/>
        <w:ind w:leftChars="100" w:left="210"/>
        <w:rPr>
          <w:spacing w:val="0"/>
        </w:rPr>
      </w:pPr>
      <w:r w:rsidRPr="00652735">
        <w:rPr>
          <w:rFonts w:hint="eastAsia"/>
          <w:spacing w:val="0"/>
        </w:rPr>
        <w:t>(202</w:t>
      </w:r>
      <w:r w:rsidR="00CF3900">
        <w:rPr>
          <w:spacing w:val="0"/>
        </w:rPr>
        <w:t>2</w:t>
      </w:r>
      <w:r w:rsidRPr="00652735">
        <w:rPr>
          <w:rFonts w:hint="eastAsia"/>
          <w:spacing w:val="0"/>
        </w:rPr>
        <w:t>年度</w:t>
      </w:r>
      <w:r w:rsidRPr="00652735">
        <w:rPr>
          <w:rFonts w:hint="eastAsia"/>
          <w:spacing w:val="0"/>
        </w:rPr>
        <w:t xml:space="preserve"> </w:t>
      </w:r>
      <w:r w:rsidRPr="00652735">
        <w:rPr>
          <w:rFonts w:hint="eastAsia"/>
          <w:spacing w:val="0"/>
        </w:rPr>
        <w:t>保護依頼</w:t>
      </w:r>
      <w:r w:rsidRPr="00652735">
        <w:rPr>
          <w:rFonts w:hint="eastAsia"/>
          <w:spacing w:val="0"/>
        </w:rPr>
        <w:t xml:space="preserve"> </w:t>
      </w:r>
      <w:r w:rsidRPr="00652735">
        <w:rPr>
          <w:rFonts w:hint="eastAsia"/>
          <w:spacing w:val="0"/>
        </w:rPr>
        <w:t>計</w:t>
      </w:r>
      <w:r w:rsidRPr="00652735">
        <w:rPr>
          <w:rFonts w:hint="eastAsia"/>
          <w:spacing w:val="0"/>
        </w:rPr>
        <w:t xml:space="preserve"> 1</w:t>
      </w:r>
      <w:r w:rsidR="006F789F">
        <w:rPr>
          <w:spacing w:val="0"/>
        </w:rPr>
        <w:t>29</w:t>
      </w:r>
      <w:r w:rsidRPr="00652735">
        <w:rPr>
          <w:rFonts w:hint="eastAsia"/>
          <w:spacing w:val="0"/>
        </w:rPr>
        <w:t xml:space="preserve"> </w:t>
      </w:r>
      <w:r w:rsidRPr="00652735">
        <w:rPr>
          <w:rFonts w:hint="eastAsia"/>
          <w:spacing w:val="0"/>
        </w:rPr>
        <w:t>件、保護計</w:t>
      </w:r>
      <w:r w:rsidRPr="00652735">
        <w:rPr>
          <w:rFonts w:hint="eastAsia"/>
          <w:spacing w:val="0"/>
        </w:rPr>
        <w:t xml:space="preserve"> </w:t>
      </w:r>
      <w:r w:rsidR="006F789F">
        <w:rPr>
          <w:spacing w:val="0"/>
        </w:rPr>
        <w:t>116</w:t>
      </w:r>
      <w:r w:rsidRPr="00652735">
        <w:rPr>
          <w:rFonts w:hint="eastAsia"/>
          <w:spacing w:val="0"/>
        </w:rPr>
        <w:t xml:space="preserve"> </w:t>
      </w:r>
      <w:r w:rsidR="00BE5BC0">
        <w:rPr>
          <w:rFonts w:hint="eastAsia"/>
          <w:spacing w:val="0"/>
        </w:rPr>
        <w:t>人</w:t>
      </w:r>
      <w:r w:rsidR="00AA5592">
        <w:rPr>
          <w:rFonts w:hint="eastAsia"/>
          <w:spacing w:val="0"/>
        </w:rPr>
        <w:t>同伴児童</w:t>
      </w:r>
      <w:r w:rsidR="00AA5592">
        <w:rPr>
          <w:rFonts w:hint="eastAsia"/>
          <w:spacing w:val="0"/>
        </w:rPr>
        <w:t>45</w:t>
      </w:r>
      <w:r w:rsidR="00AA5592">
        <w:rPr>
          <w:rFonts w:hint="eastAsia"/>
          <w:spacing w:val="0"/>
        </w:rPr>
        <w:t>人含む</w:t>
      </w:r>
      <w:r w:rsidRPr="00652735">
        <w:rPr>
          <w:rFonts w:hint="eastAsia"/>
          <w:spacing w:val="0"/>
        </w:rPr>
        <w:t>)</w:t>
      </w:r>
      <w:r w:rsidRPr="00652735">
        <w:rPr>
          <w:rFonts w:hint="eastAsia"/>
          <w:spacing w:val="0"/>
        </w:rPr>
        <w:t>必要時にはシェルター内で心のケアを行い関係機関と連携を取り</w:t>
      </w:r>
      <w:r w:rsidRPr="00652735">
        <w:rPr>
          <w:rFonts w:hint="eastAsia"/>
          <w:spacing w:val="0"/>
        </w:rPr>
        <w:t xml:space="preserve"> </w:t>
      </w:r>
      <w:r w:rsidRPr="00652735">
        <w:rPr>
          <w:rFonts w:hint="eastAsia"/>
          <w:spacing w:val="0"/>
        </w:rPr>
        <w:t>被害者の精神的・社会的・経済的自立をサポート。</w:t>
      </w:r>
    </w:p>
    <w:p w14:paraId="684923A2" w14:textId="77777777" w:rsidR="00652735" w:rsidRPr="00652735" w:rsidRDefault="00652735" w:rsidP="00555206">
      <w:pPr>
        <w:pStyle w:val="a3"/>
        <w:spacing w:line="322" w:lineRule="exact"/>
        <w:ind w:firstLineChars="100" w:firstLine="210"/>
        <w:rPr>
          <w:spacing w:val="0"/>
        </w:rPr>
      </w:pPr>
      <w:r w:rsidRPr="00652735">
        <w:rPr>
          <w:rFonts w:hint="eastAsia"/>
          <w:spacing w:val="0"/>
        </w:rPr>
        <w:t>居住支援</w:t>
      </w:r>
    </w:p>
    <w:p w14:paraId="58E8E4CD" w14:textId="77777777" w:rsidR="00652735" w:rsidRPr="00652735" w:rsidRDefault="00652735" w:rsidP="00555206">
      <w:pPr>
        <w:pStyle w:val="a3"/>
        <w:spacing w:line="322" w:lineRule="exact"/>
        <w:ind w:firstLineChars="100" w:firstLine="210"/>
        <w:rPr>
          <w:spacing w:val="0"/>
        </w:rPr>
      </w:pPr>
      <w:r w:rsidRPr="00652735">
        <w:rPr>
          <w:rFonts w:hint="eastAsia"/>
          <w:spacing w:val="0"/>
        </w:rPr>
        <w:t>入居前支援</w:t>
      </w:r>
    </w:p>
    <w:p w14:paraId="799E7C56" w14:textId="77777777" w:rsidR="00652735" w:rsidRPr="00652735" w:rsidRDefault="00652735" w:rsidP="00555206">
      <w:pPr>
        <w:pStyle w:val="a3"/>
        <w:spacing w:line="322" w:lineRule="exact"/>
        <w:ind w:firstLineChars="100" w:firstLine="210"/>
        <w:rPr>
          <w:spacing w:val="0"/>
        </w:rPr>
      </w:pPr>
      <w:r w:rsidRPr="00652735">
        <w:rPr>
          <w:rFonts w:hint="eastAsia"/>
          <w:spacing w:val="0"/>
        </w:rPr>
        <w:t>・電話・対面・訪問によるご相談</w:t>
      </w:r>
    </w:p>
    <w:p w14:paraId="5014F6B6" w14:textId="77777777" w:rsidR="00652735" w:rsidRPr="00652735" w:rsidRDefault="00652735" w:rsidP="00555206">
      <w:pPr>
        <w:pStyle w:val="a3"/>
        <w:spacing w:line="322" w:lineRule="exact"/>
        <w:ind w:firstLineChars="100" w:firstLine="210"/>
        <w:rPr>
          <w:spacing w:val="0"/>
        </w:rPr>
      </w:pPr>
      <w:r w:rsidRPr="00652735">
        <w:rPr>
          <w:rFonts w:hint="eastAsia"/>
          <w:spacing w:val="0"/>
        </w:rPr>
        <w:t>・不動産事業者への物件案内依頼、内覧同行</w:t>
      </w:r>
    </w:p>
    <w:p w14:paraId="53C7D6C6" w14:textId="1800621E" w:rsidR="00652735" w:rsidRPr="00652735" w:rsidRDefault="00652735" w:rsidP="00555206">
      <w:pPr>
        <w:pStyle w:val="a3"/>
        <w:spacing w:line="322" w:lineRule="exact"/>
        <w:ind w:firstLineChars="100" w:firstLine="210"/>
        <w:rPr>
          <w:spacing w:val="0"/>
        </w:rPr>
      </w:pPr>
      <w:r w:rsidRPr="00652735">
        <w:rPr>
          <w:rFonts w:hint="eastAsia"/>
          <w:spacing w:val="0"/>
        </w:rPr>
        <w:t>・契約時の手続きや立ち合い</w:t>
      </w:r>
      <w:r>
        <w:rPr>
          <w:rFonts w:hint="eastAsia"/>
          <w:spacing w:val="0"/>
        </w:rPr>
        <w:t>、</w:t>
      </w:r>
      <w:r w:rsidRPr="00652735">
        <w:rPr>
          <w:rFonts w:hint="eastAsia"/>
          <w:spacing w:val="0"/>
        </w:rPr>
        <w:t>行政手続きのお手伝い等</w:t>
      </w:r>
    </w:p>
    <w:p w14:paraId="34875C7F" w14:textId="77777777" w:rsidR="00652735" w:rsidRPr="00652735" w:rsidRDefault="00652735" w:rsidP="00555206">
      <w:pPr>
        <w:pStyle w:val="a3"/>
        <w:spacing w:line="322" w:lineRule="exact"/>
        <w:ind w:firstLineChars="100" w:firstLine="210"/>
        <w:rPr>
          <w:spacing w:val="0"/>
        </w:rPr>
      </w:pPr>
      <w:r w:rsidRPr="00652735">
        <w:rPr>
          <w:rFonts w:hint="eastAsia"/>
          <w:spacing w:val="0"/>
        </w:rPr>
        <w:t>入居中支援</w:t>
      </w:r>
    </w:p>
    <w:p w14:paraId="47F44390" w14:textId="77777777" w:rsidR="00652735" w:rsidRPr="00652735" w:rsidRDefault="00652735" w:rsidP="00555206">
      <w:pPr>
        <w:pStyle w:val="a3"/>
        <w:spacing w:line="322" w:lineRule="exact"/>
        <w:ind w:firstLineChars="100" w:firstLine="210"/>
        <w:rPr>
          <w:spacing w:val="0"/>
        </w:rPr>
      </w:pPr>
      <w:r w:rsidRPr="00652735">
        <w:rPr>
          <w:rFonts w:hint="eastAsia"/>
          <w:spacing w:val="0"/>
        </w:rPr>
        <w:t>・希望者には、グリーンコープや寄付者様や他団体からの食糧支援や生活用品等を提供。</w:t>
      </w:r>
    </w:p>
    <w:p w14:paraId="00D0B379" w14:textId="59CC8A6E" w:rsidR="00652735" w:rsidRPr="00652735" w:rsidRDefault="00652735" w:rsidP="00555206">
      <w:pPr>
        <w:pStyle w:val="a3"/>
        <w:spacing w:line="322" w:lineRule="exact"/>
        <w:ind w:firstLineChars="100" w:firstLine="210"/>
        <w:rPr>
          <w:spacing w:val="0"/>
        </w:rPr>
      </w:pPr>
      <w:r w:rsidRPr="00652735">
        <w:rPr>
          <w:rFonts w:hint="eastAsia"/>
          <w:spacing w:val="0"/>
        </w:rPr>
        <w:t>・子どもへの学習支援</w:t>
      </w:r>
      <w:r w:rsidRPr="00652735">
        <w:rPr>
          <w:rFonts w:hint="eastAsia"/>
          <w:spacing w:val="0"/>
        </w:rPr>
        <w:t>(</w:t>
      </w:r>
      <w:r w:rsidRPr="00652735">
        <w:rPr>
          <w:rFonts w:hint="eastAsia"/>
          <w:spacing w:val="0"/>
        </w:rPr>
        <w:t>休眠預金助成金の活用により家庭教師派遣</w:t>
      </w:r>
      <w:r w:rsidR="001E3287">
        <w:rPr>
          <w:rFonts w:hint="eastAsia"/>
          <w:spacing w:val="0"/>
        </w:rPr>
        <w:t>、</w:t>
      </w:r>
      <w:r w:rsidR="001E3287" w:rsidRPr="00621245">
        <w:rPr>
          <w:rFonts w:hint="eastAsia"/>
          <w:color w:val="000000" w:themeColor="text1"/>
          <w:spacing w:val="0"/>
        </w:rPr>
        <w:t>自然体験学習</w:t>
      </w:r>
      <w:r w:rsidRPr="00652735">
        <w:rPr>
          <w:rFonts w:hint="eastAsia"/>
          <w:spacing w:val="0"/>
        </w:rPr>
        <w:t>)</w:t>
      </w:r>
    </w:p>
    <w:p w14:paraId="4D7C854D" w14:textId="0E9C2807" w:rsidR="00652735" w:rsidRDefault="00652735" w:rsidP="00555206">
      <w:pPr>
        <w:pStyle w:val="a3"/>
        <w:spacing w:line="322" w:lineRule="exact"/>
        <w:ind w:firstLineChars="100" w:firstLine="210"/>
        <w:rPr>
          <w:spacing w:val="0"/>
        </w:rPr>
      </w:pPr>
      <w:r w:rsidRPr="00652735">
        <w:rPr>
          <w:rFonts w:hint="eastAsia"/>
          <w:spacing w:val="0"/>
        </w:rPr>
        <w:t>・心理カウンセリング、各セラピー</w:t>
      </w:r>
      <w:r w:rsidR="00555206">
        <w:rPr>
          <w:rFonts w:hint="eastAsia"/>
          <w:spacing w:val="0"/>
        </w:rPr>
        <w:t>、就労</w:t>
      </w:r>
      <w:r w:rsidRPr="00652735">
        <w:rPr>
          <w:rFonts w:hint="eastAsia"/>
          <w:spacing w:val="0"/>
        </w:rPr>
        <w:t>や子育ての相談</w:t>
      </w:r>
    </w:p>
    <w:p w14:paraId="3D12A8F9" w14:textId="77777777" w:rsidR="00652735" w:rsidRPr="00652735" w:rsidRDefault="00652735" w:rsidP="00652735">
      <w:pPr>
        <w:pStyle w:val="a3"/>
        <w:spacing w:line="322" w:lineRule="exact"/>
        <w:rPr>
          <w:spacing w:val="0"/>
        </w:rPr>
      </w:pPr>
    </w:p>
    <w:p w14:paraId="0FE935AC" w14:textId="77777777" w:rsidR="00652735" w:rsidRPr="00652735" w:rsidRDefault="00652735" w:rsidP="00652735">
      <w:pPr>
        <w:pStyle w:val="a3"/>
        <w:spacing w:line="322" w:lineRule="exact"/>
        <w:rPr>
          <w:spacing w:val="0"/>
        </w:rPr>
      </w:pPr>
      <w:r w:rsidRPr="00652735">
        <w:rPr>
          <w:rFonts w:hint="eastAsia"/>
          <w:spacing w:val="0"/>
        </w:rPr>
        <w:t>●毎日のＤＶ虐待の相談業務</w:t>
      </w:r>
      <w:r w:rsidRPr="00652735">
        <w:rPr>
          <w:rFonts w:hint="eastAsia"/>
          <w:spacing w:val="0"/>
        </w:rPr>
        <w:t>(</w:t>
      </w:r>
      <w:r w:rsidRPr="00652735">
        <w:rPr>
          <w:rFonts w:hint="eastAsia"/>
          <w:spacing w:val="0"/>
        </w:rPr>
        <w:t>対面及び電話・メール含む</w:t>
      </w:r>
      <w:r w:rsidRPr="00652735">
        <w:rPr>
          <w:rFonts w:hint="eastAsia"/>
          <w:spacing w:val="0"/>
        </w:rPr>
        <w:t>)</w:t>
      </w:r>
    </w:p>
    <w:p w14:paraId="00BCB977" w14:textId="62A273E2" w:rsidR="00652735" w:rsidRPr="00652735" w:rsidRDefault="00652735" w:rsidP="00555206">
      <w:pPr>
        <w:pStyle w:val="a3"/>
        <w:spacing w:line="322" w:lineRule="exact"/>
        <w:ind w:leftChars="100" w:left="210"/>
        <w:rPr>
          <w:spacing w:val="0"/>
        </w:rPr>
      </w:pPr>
      <w:r w:rsidRPr="00652735">
        <w:rPr>
          <w:rFonts w:hint="eastAsia"/>
          <w:spacing w:val="0"/>
        </w:rPr>
        <w:t>(202</w:t>
      </w:r>
      <w:r w:rsidR="006F789F">
        <w:rPr>
          <w:spacing w:val="0"/>
        </w:rPr>
        <w:t>2</w:t>
      </w:r>
      <w:r w:rsidRPr="00652735">
        <w:rPr>
          <w:rFonts w:hint="eastAsia"/>
          <w:spacing w:val="0"/>
        </w:rPr>
        <w:t>年度相談件数実績</w:t>
      </w:r>
      <w:r w:rsidRPr="00652735">
        <w:rPr>
          <w:rFonts w:hint="eastAsia"/>
          <w:spacing w:val="0"/>
        </w:rPr>
        <w:t>:</w:t>
      </w:r>
      <w:r w:rsidR="00D3590B">
        <w:rPr>
          <w:rFonts w:hint="eastAsia"/>
          <w:spacing w:val="0"/>
        </w:rPr>
        <w:t>563</w:t>
      </w:r>
      <w:r w:rsidRPr="00652735">
        <w:rPr>
          <w:rFonts w:hint="eastAsia"/>
          <w:spacing w:val="0"/>
        </w:rPr>
        <w:t>件　貧困母子</w:t>
      </w:r>
      <w:r w:rsidRPr="00652735">
        <w:rPr>
          <w:rFonts w:hint="eastAsia"/>
          <w:spacing w:val="0"/>
        </w:rPr>
        <w:t>:</w:t>
      </w:r>
      <w:r w:rsidR="006F789F">
        <w:rPr>
          <w:spacing w:val="0"/>
        </w:rPr>
        <w:t>62</w:t>
      </w:r>
      <w:r w:rsidRPr="00652735">
        <w:rPr>
          <w:rFonts w:hint="eastAsia"/>
          <w:spacing w:val="0"/>
        </w:rPr>
        <w:t>件・ＤＶ女性被害</w:t>
      </w:r>
      <w:r w:rsidRPr="00652735">
        <w:rPr>
          <w:rFonts w:hint="eastAsia"/>
          <w:spacing w:val="0"/>
        </w:rPr>
        <w:t>:</w:t>
      </w:r>
      <w:r w:rsidR="006F789F">
        <w:rPr>
          <w:spacing w:val="0"/>
        </w:rPr>
        <w:t>308</w:t>
      </w:r>
      <w:r w:rsidRPr="00652735">
        <w:rPr>
          <w:rFonts w:hint="eastAsia"/>
          <w:spacing w:val="0"/>
        </w:rPr>
        <w:t>件・ＤＶ被害男性</w:t>
      </w:r>
      <w:r w:rsidRPr="00652735">
        <w:rPr>
          <w:rFonts w:hint="eastAsia"/>
          <w:spacing w:val="0"/>
        </w:rPr>
        <w:t>:</w:t>
      </w:r>
      <w:r w:rsidR="006F789F">
        <w:rPr>
          <w:spacing w:val="0"/>
        </w:rPr>
        <w:t>52</w:t>
      </w:r>
      <w:r w:rsidRPr="00652735">
        <w:rPr>
          <w:rFonts w:hint="eastAsia"/>
          <w:spacing w:val="0"/>
        </w:rPr>
        <w:t>件・ＤＶ加害男性</w:t>
      </w:r>
      <w:r w:rsidRPr="00652735">
        <w:rPr>
          <w:rFonts w:hint="eastAsia"/>
          <w:spacing w:val="0"/>
        </w:rPr>
        <w:t>:</w:t>
      </w:r>
      <w:r w:rsidR="006F789F">
        <w:rPr>
          <w:spacing w:val="0"/>
        </w:rPr>
        <w:t>11</w:t>
      </w:r>
      <w:r w:rsidRPr="00652735">
        <w:rPr>
          <w:rFonts w:hint="eastAsia"/>
          <w:spacing w:val="0"/>
        </w:rPr>
        <w:t>件・子どもからの通報</w:t>
      </w:r>
      <w:r w:rsidRPr="00652735">
        <w:rPr>
          <w:rFonts w:hint="eastAsia"/>
          <w:spacing w:val="0"/>
        </w:rPr>
        <w:t>:</w:t>
      </w:r>
      <w:r w:rsidR="006F789F">
        <w:rPr>
          <w:spacing w:val="0"/>
        </w:rPr>
        <w:t>11</w:t>
      </w:r>
      <w:r w:rsidRPr="00652735">
        <w:rPr>
          <w:rFonts w:hint="eastAsia"/>
          <w:spacing w:val="0"/>
        </w:rPr>
        <w:t>件・ストーカー</w:t>
      </w:r>
      <w:r w:rsidRPr="00652735">
        <w:rPr>
          <w:rFonts w:hint="eastAsia"/>
          <w:spacing w:val="0"/>
        </w:rPr>
        <w:t>:</w:t>
      </w:r>
      <w:r w:rsidR="006F789F">
        <w:rPr>
          <w:spacing w:val="0"/>
        </w:rPr>
        <w:t>12</w:t>
      </w:r>
      <w:r w:rsidRPr="00652735">
        <w:rPr>
          <w:rFonts w:hint="eastAsia"/>
          <w:spacing w:val="0"/>
        </w:rPr>
        <w:t>件</w:t>
      </w:r>
      <w:r w:rsidR="006F789F">
        <w:rPr>
          <w:rFonts w:hint="eastAsia"/>
          <w:spacing w:val="0"/>
        </w:rPr>
        <w:t>・行政、その他</w:t>
      </w:r>
      <w:r w:rsidR="006F789F">
        <w:rPr>
          <w:rFonts w:hint="eastAsia"/>
          <w:spacing w:val="0"/>
        </w:rPr>
        <w:t>1</w:t>
      </w:r>
      <w:r w:rsidR="006F789F">
        <w:rPr>
          <w:spacing w:val="0"/>
        </w:rPr>
        <w:t>06</w:t>
      </w:r>
      <w:r w:rsidR="006F789F">
        <w:rPr>
          <w:rFonts w:hint="eastAsia"/>
          <w:spacing w:val="0"/>
        </w:rPr>
        <w:t>件</w:t>
      </w:r>
    </w:p>
    <w:p w14:paraId="6323C3A0" w14:textId="77777777" w:rsidR="00652735" w:rsidRPr="00652735" w:rsidRDefault="00652735" w:rsidP="00652735">
      <w:pPr>
        <w:pStyle w:val="a3"/>
        <w:spacing w:line="322" w:lineRule="exact"/>
        <w:rPr>
          <w:spacing w:val="0"/>
        </w:rPr>
      </w:pPr>
    </w:p>
    <w:p w14:paraId="6E14B035" w14:textId="519E504E" w:rsidR="00652735" w:rsidRPr="00652735" w:rsidRDefault="00652735" w:rsidP="00652735">
      <w:pPr>
        <w:pStyle w:val="a3"/>
        <w:spacing w:line="322" w:lineRule="exact"/>
        <w:rPr>
          <w:spacing w:val="0"/>
        </w:rPr>
      </w:pPr>
      <w:r w:rsidRPr="00652735">
        <w:rPr>
          <w:rFonts w:hint="eastAsia"/>
          <w:spacing w:val="0"/>
        </w:rPr>
        <w:t>●心のカウンセリングルームを開催。</w:t>
      </w:r>
      <w:r w:rsidRPr="00652735">
        <w:rPr>
          <w:rFonts w:hint="eastAsia"/>
          <w:spacing w:val="0"/>
        </w:rPr>
        <w:t>(</w:t>
      </w:r>
      <w:r w:rsidRPr="00652735">
        <w:rPr>
          <w:rFonts w:hint="eastAsia"/>
          <w:spacing w:val="0"/>
        </w:rPr>
        <w:t>毎月第</w:t>
      </w:r>
      <w:r w:rsidRPr="00652735">
        <w:rPr>
          <w:rFonts w:hint="eastAsia"/>
          <w:spacing w:val="0"/>
        </w:rPr>
        <w:t>4</w:t>
      </w:r>
      <w:r w:rsidRPr="00652735">
        <w:rPr>
          <w:rFonts w:hint="eastAsia"/>
          <w:spacing w:val="0"/>
        </w:rPr>
        <w:t>日曜開催</w:t>
      </w:r>
      <w:r w:rsidRPr="00652735">
        <w:rPr>
          <w:rFonts w:hint="eastAsia"/>
          <w:spacing w:val="0"/>
        </w:rPr>
        <w:t>)</w:t>
      </w:r>
    </w:p>
    <w:p w14:paraId="2AB8D9D1" w14:textId="5614E0A2" w:rsidR="00652735" w:rsidRPr="00621245" w:rsidRDefault="00652735" w:rsidP="00652735">
      <w:pPr>
        <w:pStyle w:val="a3"/>
        <w:spacing w:line="322" w:lineRule="exact"/>
        <w:rPr>
          <w:color w:val="000000" w:themeColor="text1"/>
          <w:spacing w:val="0"/>
        </w:rPr>
      </w:pPr>
      <w:r w:rsidRPr="00652735">
        <w:rPr>
          <w:rFonts w:hint="eastAsia"/>
          <w:spacing w:val="0"/>
        </w:rPr>
        <w:t xml:space="preserve">　＊ドコモ市民活動団体助成金</w:t>
      </w:r>
      <w:r w:rsidR="001E3287">
        <w:rPr>
          <w:rFonts w:hint="eastAsia"/>
          <w:spacing w:val="0"/>
        </w:rPr>
        <w:t>、</w:t>
      </w:r>
      <w:r w:rsidR="001E3287" w:rsidRPr="00621245">
        <w:rPr>
          <w:rFonts w:hint="eastAsia"/>
          <w:color w:val="000000" w:themeColor="text1"/>
          <w:spacing w:val="0"/>
        </w:rPr>
        <w:t>橋本財団助成金</w:t>
      </w:r>
      <w:r w:rsidRPr="00621245">
        <w:rPr>
          <w:rFonts w:hint="eastAsia"/>
          <w:color w:val="000000" w:themeColor="text1"/>
          <w:spacing w:val="0"/>
        </w:rPr>
        <w:t>活用</w:t>
      </w:r>
      <w:r w:rsidRPr="00621245">
        <w:rPr>
          <w:rFonts w:hint="eastAsia"/>
          <w:color w:val="000000" w:themeColor="text1"/>
          <w:spacing w:val="0"/>
        </w:rPr>
        <w:t>:</w:t>
      </w:r>
      <w:r w:rsidRPr="00621245">
        <w:rPr>
          <w:rFonts w:hint="eastAsia"/>
          <w:color w:val="000000" w:themeColor="text1"/>
          <w:spacing w:val="0"/>
        </w:rPr>
        <w:t>津山市後援</w:t>
      </w:r>
    </w:p>
    <w:p w14:paraId="4F3EAB92" w14:textId="77777777" w:rsidR="00555206" w:rsidRPr="00652735" w:rsidRDefault="00555206" w:rsidP="00652735">
      <w:pPr>
        <w:pStyle w:val="a3"/>
        <w:spacing w:line="322" w:lineRule="exact"/>
        <w:rPr>
          <w:spacing w:val="0"/>
        </w:rPr>
      </w:pPr>
    </w:p>
    <w:p w14:paraId="1088E472" w14:textId="77777777" w:rsidR="00652735" w:rsidRPr="00652735" w:rsidRDefault="00652735" w:rsidP="00652735">
      <w:pPr>
        <w:pStyle w:val="a3"/>
        <w:spacing w:line="322" w:lineRule="exact"/>
        <w:rPr>
          <w:spacing w:val="0"/>
        </w:rPr>
      </w:pPr>
      <w:r w:rsidRPr="00652735">
        <w:rPr>
          <w:rFonts w:hint="eastAsia"/>
          <w:spacing w:val="0"/>
        </w:rPr>
        <w:t>●ＤＶ虐待防止啓発セミナー・コミュニケーションセミナー</w:t>
      </w:r>
    </w:p>
    <w:p w14:paraId="6EB0A1C2" w14:textId="1EA1FFF8" w:rsidR="00652735" w:rsidRPr="00652735" w:rsidRDefault="006F789F" w:rsidP="00555206">
      <w:pPr>
        <w:pStyle w:val="a3"/>
        <w:spacing w:line="322" w:lineRule="exact"/>
        <w:ind w:firstLineChars="100" w:firstLine="210"/>
        <w:rPr>
          <w:spacing w:val="0"/>
        </w:rPr>
      </w:pPr>
      <w:r>
        <w:rPr>
          <w:rFonts w:ascii="ＭＳ 明朝" w:hAnsi="ＭＳ 明朝" w:hint="eastAsia"/>
          <w:spacing w:val="0"/>
        </w:rPr>
        <w:t>・</w:t>
      </w:r>
      <w:r w:rsidR="00652735" w:rsidRPr="00652735">
        <w:rPr>
          <w:rFonts w:hint="eastAsia"/>
          <w:spacing w:val="0"/>
        </w:rPr>
        <w:t>心理の専門家による被災者心理を学ぶためのセミナー</w:t>
      </w:r>
    </w:p>
    <w:p w14:paraId="093A8019" w14:textId="0C613095" w:rsidR="00652735" w:rsidRPr="00652735" w:rsidRDefault="006F789F" w:rsidP="00555206">
      <w:pPr>
        <w:pStyle w:val="a3"/>
        <w:spacing w:line="322" w:lineRule="exact"/>
        <w:ind w:firstLineChars="100" w:firstLine="210"/>
        <w:rPr>
          <w:spacing w:val="0"/>
        </w:rPr>
      </w:pPr>
      <w:r>
        <w:rPr>
          <w:rFonts w:ascii="ＭＳ 明朝" w:hAnsi="ＭＳ 明朝" w:hint="eastAsia"/>
          <w:spacing w:val="0"/>
        </w:rPr>
        <w:t>・</w:t>
      </w:r>
      <w:r w:rsidR="00652735" w:rsidRPr="00652735">
        <w:rPr>
          <w:rFonts w:hint="eastAsia"/>
          <w:spacing w:val="0"/>
        </w:rPr>
        <w:t>心理の専門家によるボランティアを継続するためのセミナー</w:t>
      </w:r>
    </w:p>
    <w:p w14:paraId="0DEE00E4" w14:textId="0A97728C" w:rsidR="006F789F" w:rsidRDefault="006F789F" w:rsidP="00652735">
      <w:pPr>
        <w:pStyle w:val="a3"/>
        <w:spacing w:line="322" w:lineRule="exact"/>
        <w:rPr>
          <w:spacing w:val="0"/>
        </w:rPr>
      </w:pPr>
      <w:r>
        <w:rPr>
          <w:rFonts w:hint="eastAsia"/>
          <w:spacing w:val="0"/>
        </w:rPr>
        <w:t xml:space="preserve">　・連合岡山主催　人権学習会講師</w:t>
      </w:r>
    </w:p>
    <w:p w14:paraId="194139B7" w14:textId="273F4FCA" w:rsidR="00652735" w:rsidRPr="00652735" w:rsidRDefault="00652735" w:rsidP="00652735">
      <w:pPr>
        <w:pStyle w:val="a3"/>
        <w:spacing w:line="322" w:lineRule="exact"/>
        <w:rPr>
          <w:spacing w:val="0"/>
        </w:rPr>
      </w:pPr>
      <w:r w:rsidRPr="00652735">
        <w:rPr>
          <w:rFonts w:hint="eastAsia"/>
          <w:spacing w:val="0"/>
        </w:rPr>
        <w:t>●困窮ひとり親家庭への食糧、生活用品を随時支援</w:t>
      </w:r>
      <w:r w:rsidR="001E3287">
        <w:rPr>
          <w:rFonts w:hint="eastAsia"/>
          <w:spacing w:val="0"/>
        </w:rPr>
        <w:t>、相談対応</w:t>
      </w:r>
      <w:r w:rsidRPr="00652735">
        <w:rPr>
          <w:rFonts w:hint="eastAsia"/>
          <w:spacing w:val="0"/>
        </w:rPr>
        <w:t xml:space="preserve"> </w:t>
      </w:r>
    </w:p>
    <w:p w14:paraId="73E53BEB" w14:textId="421958D0" w:rsidR="00652735" w:rsidRDefault="00652735" w:rsidP="00555206">
      <w:pPr>
        <w:pStyle w:val="a3"/>
        <w:spacing w:line="322" w:lineRule="exact"/>
        <w:ind w:firstLineChars="100" w:firstLine="210"/>
        <w:rPr>
          <w:spacing w:val="0"/>
        </w:rPr>
      </w:pPr>
      <w:r w:rsidRPr="00652735">
        <w:rPr>
          <w:rFonts w:hint="eastAsia"/>
          <w:spacing w:val="0"/>
        </w:rPr>
        <w:t>コロナでの経済的影響のため、急遽住まいがなくなった女性と親子の一時保護シェルター活用、生活用品、食糧支援</w:t>
      </w:r>
      <w:r w:rsidR="001E3287">
        <w:rPr>
          <w:rFonts w:hint="eastAsia"/>
          <w:spacing w:val="0"/>
        </w:rPr>
        <w:t>を</w:t>
      </w:r>
      <w:r w:rsidRPr="00652735">
        <w:rPr>
          <w:rFonts w:hint="eastAsia"/>
          <w:spacing w:val="0"/>
        </w:rPr>
        <w:t>実施。</w:t>
      </w:r>
    </w:p>
    <w:p w14:paraId="24FA2FE2" w14:textId="77777777" w:rsidR="006F789F" w:rsidRPr="00652735" w:rsidRDefault="006F789F" w:rsidP="00384742">
      <w:pPr>
        <w:pStyle w:val="a3"/>
        <w:spacing w:line="322" w:lineRule="exact"/>
        <w:rPr>
          <w:spacing w:val="0"/>
        </w:rPr>
      </w:pPr>
    </w:p>
    <w:p w14:paraId="3C389318" w14:textId="77777777" w:rsidR="00652735" w:rsidRPr="00652735" w:rsidRDefault="00652735" w:rsidP="00652735">
      <w:pPr>
        <w:pStyle w:val="a3"/>
        <w:spacing w:line="322" w:lineRule="exact"/>
        <w:rPr>
          <w:spacing w:val="0"/>
        </w:rPr>
      </w:pPr>
      <w:r w:rsidRPr="00652735">
        <w:rPr>
          <w:rFonts w:hint="eastAsia"/>
          <w:spacing w:val="0"/>
        </w:rPr>
        <w:t>●</w:t>
      </w:r>
      <w:r w:rsidRPr="00652735">
        <w:rPr>
          <w:rFonts w:hint="eastAsia"/>
          <w:spacing w:val="0"/>
        </w:rPr>
        <w:t>DV</w:t>
      </w:r>
      <w:r w:rsidRPr="00652735">
        <w:rPr>
          <w:rFonts w:hint="eastAsia"/>
          <w:spacing w:val="0"/>
        </w:rPr>
        <w:t>被害・ひとり親家庭児童への学習支援</w:t>
      </w:r>
    </w:p>
    <w:p w14:paraId="3C151068" w14:textId="7590F671" w:rsidR="0078201C" w:rsidRDefault="0078201C" w:rsidP="00555206">
      <w:pPr>
        <w:pStyle w:val="a3"/>
        <w:spacing w:line="322" w:lineRule="exact"/>
        <w:ind w:firstLineChars="100" w:firstLine="210"/>
        <w:rPr>
          <w:spacing w:val="0"/>
        </w:rPr>
      </w:pPr>
      <w:r w:rsidRPr="0078201C">
        <w:rPr>
          <w:rFonts w:hint="eastAsia"/>
          <w:spacing w:val="0"/>
        </w:rPr>
        <w:t>新型コロナの影響の長期化、</w:t>
      </w:r>
      <w:r w:rsidRPr="0078201C">
        <w:rPr>
          <w:rFonts w:hint="eastAsia"/>
          <w:spacing w:val="0"/>
        </w:rPr>
        <w:t>2</w:t>
      </w:r>
      <w:r w:rsidRPr="0078201C">
        <w:rPr>
          <w:rFonts w:hint="eastAsia"/>
          <w:spacing w:val="0"/>
        </w:rPr>
        <w:t>度の緊急事態宣言に伴い、保護人数が想定以上となった。保護シェルターの子ども</w:t>
      </w:r>
      <w:r w:rsidRPr="0078201C">
        <w:rPr>
          <w:rFonts w:hint="eastAsia"/>
          <w:spacing w:val="0"/>
        </w:rPr>
        <w:t>12</w:t>
      </w:r>
      <w:r w:rsidRPr="0078201C">
        <w:rPr>
          <w:rFonts w:hint="eastAsia"/>
          <w:spacing w:val="0"/>
        </w:rPr>
        <w:t>人</w:t>
      </w:r>
      <w:r w:rsidRPr="0078201C">
        <w:rPr>
          <w:rFonts w:hint="eastAsia"/>
          <w:spacing w:val="0"/>
        </w:rPr>
        <w:t xml:space="preserve"> </w:t>
      </w:r>
      <w:r w:rsidRPr="0078201C">
        <w:rPr>
          <w:rFonts w:hint="eastAsia"/>
          <w:spacing w:val="0"/>
        </w:rPr>
        <w:t>、アウトリーチ母子家庭の子ども</w:t>
      </w:r>
      <w:r w:rsidRPr="0078201C">
        <w:rPr>
          <w:rFonts w:hint="eastAsia"/>
          <w:spacing w:val="0"/>
        </w:rPr>
        <w:t>4</w:t>
      </w:r>
      <w:r w:rsidRPr="0078201C">
        <w:rPr>
          <w:rFonts w:hint="eastAsia"/>
          <w:spacing w:val="0"/>
        </w:rPr>
        <w:t>人の計</w:t>
      </w:r>
      <w:r w:rsidRPr="0078201C">
        <w:rPr>
          <w:rFonts w:hint="eastAsia"/>
          <w:spacing w:val="0"/>
        </w:rPr>
        <w:t>16</w:t>
      </w:r>
      <w:r w:rsidRPr="0078201C">
        <w:rPr>
          <w:rFonts w:hint="eastAsia"/>
          <w:spacing w:val="0"/>
        </w:rPr>
        <w:t>人という想定数に対して、実際は保護シェルターの子ども</w:t>
      </w:r>
      <w:r w:rsidRPr="0078201C">
        <w:rPr>
          <w:rFonts w:hint="eastAsia"/>
          <w:spacing w:val="0"/>
        </w:rPr>
        <w:t>13</w:t>
      </w:r>
      <w:r w:rsidRPr="0078201C">
        <w:rPr>
          <w:rFonts w:hint="eastAsia"/>
          <w:spacing w:val="0"/>
        </w:rPr>
        <w:t>人、アウトリーチ母子家庭の子ども</w:t>
      </w:r>
      <w:r w:rsidRPr="0078201C">
        <w:rPr>
          <w:rFonts w:hint="eastAsia"/>
          <w:spacing w:val="0"/>
        </w:rPr>
        <w:t>15</w:t>
      </w:r>
      <w:r w:rsidRPr="0078201C">
        <w:rPr>
          <w:rFonts w:hint="eastAsia"/>
          <w:spacing w:val="0"/>
        </w:rPr>
        <w:t>人の計</w:t>
      </w:r>
      <w:r w:rsidRPr="0078201C">
        <w:rPr>
          <w:rFonts w:hint="eastAsia"/>
          <w:spacing w:val="0"/>
        </w:rPr>
        <w:t>28</w:t>
      </w:r>
      <w:r w:rsidRPr="0078201C">
        <w:rPr>
          <w:rFonts w:hint="eastAsia"/>
          <w:spacing w:val="0"/>
        </w:rPr>
        <w:t>人になり、事業対象としていなかった就学前の子ども５人となった。学習時間を短縮し、回数を増やし、複数人で学習可能な子どもに関しては複数人での学習支援を行い対応した。</w:t>
      </w:r>
    </w:p>
    <w:p w14:paraId="095949A5" w14:textId="690771AC" w:rsidR="00652735" w:rsidRPr="00652735" w:rsidRDefault="00652735" w:rsidP="00555206">
      <w:pPr>
        <w:pStyle w:val="a3"/>
        <w:spacing w:line="322" w:lineRule="exact"/>
        <w:ind w:firstLineChars="100" w:firstLine="210"/>
        <w:rPr>
          <w:spacing w:val="0"/>
        </w:rPr>
      </w:pPr>
      <w:r w:rsidRPr="00652735">
        <w:rPr>
          <w:rFonts w:hint="eastAsia"/>
          <w:spacing w:val="0"/>
        </w:rPr>
        <w:t>母子家庭の貧困問題とそれに伴って発生する子どもの学力格差の是正に取り組んでいる。家庭教師（週２日、各３時間程度、教員免許取得者含む）や専門家による子どもへの心のケアや相談の場を設け</w:t>
      </w:r>
      <w:r w:rsidR="00555206">
        <w:rPr>
          <w:rFonts w:hint="eastAsia"/>
          <w:spacing w:val="0"/>
        </w:rPr>
        <w:t xml:space="preserve">　</w:t>
      </w:r>
      <w:r w:rsidRPr="00652735">
        <w:rPr>
          <w:rFonts w:hint="eastAsia"/>
          <w:spacing w:val="0"/>
        </w:rPr>
        <w:t>活動を行い、子どもに学習の機会を与える活動を行っている。</w:t>
      </w:r>
    </w:p>
    <w:p w14:paraId="037E3FF8" w14:textId="416B05F9" w:rsidR="00EC5BB2" w:rsidRDefault="00652735" w:rsidP="00652735">
      <w:pPr>
        <w:pStyle w:val="a3"/>
        <w:spacing w:line="322" w:lineRule="exact"/>
        <w:rPr>
          <w:spacing w:val="0"/>
        </w:rPr>
      </w:pPr>
      <w:r w:rsidRPr="00652735">
        <w:rPr>
          <w:rFonts w:hint="eastAsia"/>
          <w:spacing w:val="0"/>
        </w:rPr>
        <w:t xml:space="preserve">　＊新型コロナウイルス対応支援助成</w:t>
      </w:r>
      <w:r w:rsidRPr="00652735">
        <w:rPr>
          <w:rFonts w:hint="eastAsia"/>
          <w:spacing w:val="0"/>
        </w:rPr>
        <w:t>(</w:t>
      </w:r>
      <w:r w:rsidRPr="00652735">
        <w:rPr>
          <w:rFonts w:hint="eastAsia"/>
          <w:spacing w:val="0"/>
        </w:rPr>
        <w:t>休眠預金</w:t>
      </w:r>
      <w:r w:rsidRPr="00652735">
        <w:rPr>
          <w:rFonts w:hint="eastAsia"/>
          <w:spacing w:val="0"/>
        </w:rPr>
        <w:t>)</w:t>
      </w:r>
      <w:r w:rsidRPr="00652735">
        <w:rPr>
          <w:rFonts w:hint="eastAsia"/>
          <w:spacing w:val="0"/>
        </w:rPr>
        <w:t>、</w:t>
      </w:r>
      <w:r w:rsidRPr="00652735">
        <w:rPr>
          <w:rFonts w:hint="eastAsia"/>
          <w:spacing w:val="0"/>
        </w:rPr>
        <w:t>REDYFOR</w:t>
      </w:r>
      <w:r w:rsidRPr="00652735">
        <w:rPr>
          <w:rFonts w:hint="eastAsia"/>
          <w:spacing w:val="0"/>
        </w:rPr>
        <w:t>基金事業サポート</w:t>
      </w:r>
    </w:p>
    <w:p w14:paraId="03FC0DE7" w14:textId="77777777" w:rsidR="00621245" w:rsidRDefault="00621245" w:rsidP="00652735">
      <w:pPr>
        <w:pStyle w:val="a3"/>
        <w:spacing w:line="322" w:lineRule="exact"/>
        <w:rPr>
          <w:spacing w:val="0"/>
        </w:rPr>
      </w:pPr>
    </w:p>
    <w:p w14:paraId="6B4A50EE" w14:textId="365AA6A3" w:rsidR="00621245" w:rsidRDefault="00621245" w:rsidP="00652735">
      <w:pPr>
        <w:pStyle w:val="a3"/>
        <w:spacing w:line="322" w:lineRule="exact"/>
        <w:rPr>
          <w:spacing w:val="0"/>
        </w:rPr>
      </w:pPr>
      <w:r>
        <w:rPr>
          <w:rFonts w:hint="eastAsia"/>
          <w:spacing w:val="0"/>
        </w:rPr>
        <w:t>●</w:t>
      </w:r>
      <w:r w:rsidRPr="00621245">
        <w:rPr>
          <w:rFonts w:hint="eastAsia"/>
          <w:spacing w:val="0"/>
        </w:rPr>
        <w:t>令和４年度岡山県ＤＶ被害者等セーフティネット強化パイロット支援事業補助金</w:t>
      </w:r>
    </w:p>
    <w:p w14:paraId="5E81AA9C" w14:textId="4DB227B9" w:rsidR="00621245" w:rsidRPr="00621245" w:rsidRDefault="00621245" w:rsidP="00621245">
      <w:pPr>
        <w:pStyle w:val="a3"/>
        <w:spacing w:line="322" w:lineRule="exact"/>
        <w:rPr>
          <w:spacing w:val="0"/>
        </w:rPr>
      </w:pPr>
      <w:r w:rsidRPr="00621245">
        <w:rPr>
          <w:rFonts w:hint="eastAsia"/>
          <w:spacing w:val="0"/>
        </w:rPr>
        <w:t xml:space="preserve">事業名　　ＤＶ被害者等カウンセリングルーム　　　　　　　　　　　　　　　　　　　　　　　　</w:t>
      </w:r>
    </w:p>
    <w:p w14:paraId="2F7B0B7F" w14:textId="77777777" w:rsidR="00621245" w:rsidRPr="00621245" w:rsidRDefault="00621245" w:rsidP="00621245">
      <w:pPr>
        <w:pStyle w:val="a3"/>
        <w:spacing w:line="322" w:lineRule="exact"/>
        <w:rPr>
          <w:spacing w:val="0"/>
          <w:lang w:eastAsia="zh-TW"/>
        </w:rPr>
      </w:pPr>
      <w:r w:rsidRPr="00621245">
        <w:rPr>
          <w:rFonts w:hint="eastAsia"/>
          <w:spacing w:val="0"/>
          <w:lang w:eastAsia="zh-TW"/>
        </w:rPr>
        <w:t xml:space="preserve">事業種別　①受入体制整備事業　</w:t>
      </w:r>
    </w:p>
    <w:p w14:paraId="1E74E566" w14:textId="026C513B" w:rsidR="00621245" w:rsidRPr="00621245" w:rsidRDefault="00621245" w:rsidP="00621245">
      <w:pPr>
        <w:pStyle w:val="a3"/>
        <w:spacing w:line="322" w:lineRule="exact"/>
        <w:rPr>
          <w:spacing w:val="0"/>
        </w:rPr>
      </w:pPr>
      <w:r>
        <w:rPr>
          <w:rFonts w:hint="eastAsia"/>
          <w:spacing w:val="0"/>
        </w:rPr>
        <w:t>【</w:t>
      </w:r>
      <w:r w:rsidRPr="00621245">
        <w:rPr>
          <w:rFonts w:hint="eastAsia"/>
          <w:spacing w:val="0"/>
        </w:rPr>
        <w:t>事業内容</w:t>
      </w:r>
      <w:r>
        <w:rPr>
          <w:rFonts w:hint="eastAsia"/>
          <w:spacing w:val="0"/>
        </w:rPr>
        <w:t>】</w:t>
      </w:r>
    </w:p>
    <w:p w14:paraId="059140DE" w14:textId="77777777" w:rsidR="00621245" w:rsidRPr="00621245" w:rsidRDefault="00621245" w:rsidP="00621245">
      <w:pPr>
        <w:pStyle w:val="a3"/>
        <w:spacing w:line="322" w:lineRule="exact"/>
        <w:rPr>
          <w:spacing w:val="0"/>
        </w:rPr>
      </w:pPr>
      <w:r w:rsidRPr="00621245">
        <w:rPr>
          <w:rFonts w:hint="eastAsia"/>
          <w:spacing w:val="0"/>
        </w:rPr>
        <w:t>若い世代のＤＶ被害・加害の根源には長年の親からの虐待が多く、性的虐待も多いが、行政に対する心理的ハードルが高く、相談することに抵抗を感じている実態がある。</w:t>
      </w:r>
    </w:p>
    <w:p w14:paraId="30722AB7" w14:textId="77777777" w:rsidR="00621245" w:rsidRPr="00621245" w:rsidRDefault="00621245" w:rsidP="00621245">
      <w:pPr>
        <w:pStyle w:val="a3"/>
        <w:spacing w:line="322" w:lineRule="exact"/>
        <w:rPr>
          <w:spacing w:val="0"/>
        </w:rPr>
      </w:pPr>
      <w:r w:rsidRPr="00621245">
        <w:rPr>
          <w:rFonts w:hint="eastAsia"/>
          <w:spacing w:val="0"/>
        </w:rPr>
        <w:t>そのため、若年層がアプローチしやすい手段として</w:t>
      </w:r>
      <w:r w:rsidRPr="00621245">
        <w:rPr>
          <w:rFonts w:hint="eastAsia"/>
          <w:spacing w:val="0"/>
        </w:rPr>
        <w:t>SNS</w:t>
      </w:r>
      <w:r w:rsidRPr="00621245">
        <w:rPr>
          <w:rFonts w:hint="eastAsia"/>
          <w:spacing w:val="0"/>
        </w:rPr>
        <w:t>を活用した相談体制を整備した。また、ＤＶ被害者は、心理的なダメージを抱えているケースが多いことから、専門家によるカウンセリングを実施することで、ＤＶ被害者の心理的な安定を図り、しっかり将来のことが考えられる環境整備を支援しながら、社会的自立・経済的自立するための相談を実施した。</w:t>
      </w:r>
    </w:p>
    <w:p w14:paraId="1D68B243" w14:textId="26DD6C73" w:rsidR="00EC5BB2" w:rsidRDefault="00621245" w:rsidP="00621245">
      <w:pPr>
        <w:pStyle w:val="a3"/>
        <w:spacing w:line="322" w:lineRule="exact"/>
        <w:rPr>
          <w:spacing w:val="0"/>
        </w:rPr>
      </w:pPr>
      <w:r w:rsidRPr="00621245">
        <w:rPr>
          <w:rFonts w:hint="eastAsia"/>
          <w:spacing w:val="0"/>
        </w:rPr>
        <w:t>若年層ＤＶ被害者、被害者家族、若年層虐待加害者・加害者家族からカウンセリング相談、ＤＶ虐待の悩み・ハラスメントについて、子どもの悩み、離婚に関する悩み等の相談を受ける窓口（「若者向けのＤＶ相談窓口の開設」）としてカウンセリング相談とライン相談窓口開設。</w:t>
      </w:r>
    </w:p>
    <w:p w14:paraId="1F6662BE" w14:textId="77777777" w:rsidR="00621245" w:rsidRDefault="00621245" w:rsidP="00621245">
      <w:pPr>
        <w:pStyle w:val="a3"/>
        <w:spacing w:line="322" w:lineRule="exact"/>
        <w:rPr>
          <w:spacing w:val="0"/>
        </w:rPr>
      </w:pPr>
    </w:p>
    <w:p w14:paraId="0801A277" w14:textId="36E56C21" w:rsidR="00621245" w:rsidRPr="00621245" w:rsidRDefault="00621245" w:rsidP="00621245">
      <w:pPr>
        <w:pStyle w:val="a3"/>
        <w:spacing w:line="322" w:lineRule="exact"/>
        <w:rPr>
          <w:spacing w:val="0"/>
        </w:rPr>
      </w:pPr>
      <w:r w:rsidRPr="00621245">
        <w:rPr>
          <w:rFonts w:hint="eastAsia"/>
          <w:spacing w:val="0"/>
        </w:rPr>
        <w:t xml:space="preserve">事業名　　支援団体や専門家コミュニティ構築事業　　　　　　　　　　　　　　　　　　　　　　</w:t>
      </w:r>
    </w:p>
    <w:p w14:paraId="41C2736A" w14:textId="77777777" w:rsidR="00621245" w:rsidRPr="00621245" w:rsidRDefault="00621245" w:rsidP="00621245">
      <w:pPr>
        <w:pStyle w:val="a3"/>
        <w:spacing w:line="322" w:lineRule="exact"/>
        <w:rPr>
          <w:b/>
          <w:bCs/>
          <w:spacing w:val="0"/>
        </w:rPr>
      </w:pPr>
      <w:r w:rsidRPr="00621245">
        <w:rPr>
          <w:rFonts w:hint="eastAsia"/>
          <w:spacing w:val="0"/>
        </w:rPr>
        <w:t xml:space="preserve">事業種別　</w:t>
      </w:r>
      <w:r w:rsidRPr="00621245">
        <w:rPr>
          <w:rFonts w:hint="eastAsia"/>
          <w:spacing w:val="0"/>
        </w:rPr>
        <w:t xml:space="preserve"> </w:t>
      </w:r>
      <w:r w:rsidRPr="00621245">
        <w:rPr>
          <w:rFonts w:hint="eastAsia"/>
          <w:spacing w:val="0"/>
        </w:rPr>
        <w:t xml:space="preserve">②専門的・個別的支援事業　</w:t>
      </w:r>
    </w:p>
    <w:p w14:paraId="37B4EB9B" w14:textId="50ADA1D1" w:rsidR="00621245" w:rsidRPr="00966A74" w:rsidRDefault="00621245" w:rsidP="00621245">
      <w:pPr>
        <w:pStyle w:val="a3"/>
        <w:spacing w:line="322" w:lineRule="exact"/>
        <w:rPr>
          <w:spacing w:val="0"/>
        </w:rPr>
      </w:pPr>
      <w:r>
        <w:rPr>
          <w:rFonts w:hint="eastAsia"/>
          <w:spacing w:val="0"/>
        </w:rPr>
        <w:t>【</w:t>
      </w:r>
      <w:r w:rsidRPr="00621245">
        <w:rPr>
          <w:rFonts w:hint="eastAsia"/>
          <w:spacing w:val="0"/>
        </w:rPr>
        <w:t>事業内容</w:t>
      </w:r>
      <w:r>
        <w:rPr>
          <w:rFonts w:hint="eastAsia"/>
          <w:spacing w:val="0"/>
        </w:rPr>
        <w:t>】</w:t>
      </w:r>
    </w:p>
    <w:p w14:paraId="32BF6E5A" w14:textId="77777777" w:rsidR="00621245" w:rsidRPr="00621245" w:rsidRDefault="00621245" w:rsidP="00621245">
      <w:pPr>
        <w:pStyle w:val="a3"/>
        <w:spacing w:line="322" w:lineRule="exact"/>
        <w:rPr>
          <w:spacing w:val="0"/>
        </w:rPr>
      </w:pPr>
      <w:r w:rsidRPr="00621245">
        <w:rPr>
          <w:rFonts w:hint="eastAsia"/>
          <w:spacing w:val="0"/>
        </w:rPr>
        <w:t>ＤＶ被害者の支援の充実を図る一方、新たな被害者を出さないためのＤＶ被害防止の観点から、ＤＶ被害者支援に携わる人材育成や関係団体やボランティア相互の連携を密にして、地域の現状についての情報共有、ノウハウ共有等を図るための支援のネットワークを構築するとともに、ＤＶ防止に向けての知識の習得等を目的とした勉強会を実施。</w:t>
      </w:r>
    </w:p>
    <w:p w14:paraId="74F952C0" w14:textId="77777777" w:rsidR="00621245" w:rsidRPr="00621245" w:rsidRDefault="00621245" w:rsidP="00621245">
      <w:pPr>
        <w:pStyle w:val="a3"/>
        <w:spacing w:line="322" w:lineRule="exact"/>
        <w:rPr>
          <w:spacing w:val="0"/>
        </w:rPr>
      </w:pPr>
      <w:r w:rsidRPr="00621245">
        <w:rPr>
          <w:rFonts w:hint="eastAsia"/>
          <w:spacing w:val="0"/>
        </w:rPr>
        <w:t>第１回</w:t>
      </w:r>
      <w:r w:rsidRPr="00621245">
        <w:rPr>
          <w:rFonts w:hint="eastAsia"/>
          <w:spacing w:val="0"/>
        </w:rPr>
        <w:t xml:space="preserve"> 2022</w:t>
      </w:r>
      <w:r w:rsidRPr="00621245">
        <w:rPr>
          <w:rFonts w:hint="eastAsia"/>
          <w:spacing w:val="0"/>
        </w:rPr>
        <w:t>年</w:t>
      </w:r>
      <w:r w:rsidRPr="00621245">
        <w:rPr>
          <w:rFonts w:hint="eastAsia"/>
          <w:spacing w:val="0"/>
        </w:rPr>
        <w:t>11</w:t>
      </w:r>
      <w:r w:rsidRPr="00621245">
        <w:rPr>
          <w:rFonts w:hint="eastAsia"/>
          <w:spacing w:val="0"/>
        </w:rPr>
        <w:t>月</w:t>
      </w:r>
      <w:r w:rsidRPr="00621245">
        <w:rPr>
          <w:rFonts w:hint="eastAsia"/>
          <w:spacing w:val="0"/>
        </w:rPr>
        <w:t>13</w:t>
      </w:r>
      <w:r w:rsidRPr="00621245">
        <w:rPr>
          <w:rFonts w:hint="eastAsia"/>
          <w:spacing w:val="0"/>
        </w:rPr>
        <w:t xml:space="preserve">日　</w:t>
      </w:r>
    </w:p>
    <w:p w14:paraId="1BE88AB6" w14:textId="77777777" w:rsidR="00621245" w:rsidRPr="00621245" w:rsidRDefault="00621245" w:rsidP="00621245">
      <w:pPr>
        <w:pStyle w:val="a3"/>
        <w:spacing w:line="322" w:lineRule="exact"/>
        <w:rPr>
          <w:spacing w:val="0"/>
        </w:rPr>
      </w:pPr>
      <w:r w:rsidRPr="00621245">
        <w:rPr>
          <w:rFonts w:hint="eastAsia"/>
          <w:spacing w:val="0"/>
        </w:rPr>
        <w:t>会場：津山市リージョンセンター</w:t>
      </w:r>
      <w:r w:rsidRPr="00621245">
        <w:rPr>
          <w:rFonts w:hint="eastAsia"/>
          <w:spacing w:val="0"/>
        </w:rPr>
        <w:t xml:space="preserve"> </w:t>
      </w:r>
      <w:r w:rsidRPr="00621245">
        <w:rPr>
          <w:rFonts w:hint="eastAsia"/>
          <w:spacing w:val="0"/>
        </w:rPr>
        <w:t>ペンタホール</w:t>
      </w:r>
    </w:p>
    <w:p w14:paraId="431E1E71" w14:textId="77777777" w:rsidR="00621245" w:rsidRPr="00621245" w:rsidRDefault="00621245" w:rsidP="00621245">
      <w:pPr>
        <w:pStyle w:val="a3"/>
        <w:spacing w:line="322" w:lineRule="exact"/>
        <w:rPr>
          <w:spacing w:val="0"/>
        </w:rPr>
      </w:pPr>
      <w:r w:rsidRPr="00621245">
        <w:rPr>
          <w:rFonts w:hint="eastAsia"/>
          <w:spacing w:val="0"/>
        </w:rPr>
        <w:t>参加人数：</w:t>
      </w:r>
      <w:r w:rsidRPr="00621245">
        <w:rPr>
          <w:rFonts w:hint="eastAsia"/>
          <w:spacing w:val="0"/>
        </w:rPr>
        <w:t>19</w:t>
      </w:r>
      <w:r w:rsidRPr="00621245">
        <w:rPr>
          <w:rFonts w:hint="eastAsia"/>
          <w:spacing w:val="0"/>
        </w:rPr>
        <w:t>人（会場）、７人（オンライン）</w:t>
      </w:r>
    </w:p>
    <w:p w14:paraId="7582A2F9" w14:textId="77777777" w:rsidR="00621245" w:rsidRPr="00621245" w:rsidRDefault="00621245" w:rsidP="00621245">
      <w:pPr>
        <w:pStyle w:val="a3"/>
        <w:spacing w:line="322" w:lineRule="exact"/>
        <w:rPr>
          <w:spacing w:val="0"/>
        </w:rPr>
      </w:pPr>
      <w:r w:rsidRPr="00621245">
        <w:rPr>
          <w:rFonts w:hint="eastAsia"/>
          <w:spacing w:val="0"/>
        </w:rPr>
        <w:t>第２回</w:t>
      </w:r>
      <w:r w:rsidRPr="00621245">
        <w:rPr>
          <w:rFonts w:hint="eastAsia"/>
          <w:spacing w:val="0"/>
        </w:rPr>
        <w:t xml:space="preserve"> 2023</w:t>
      </w:r>
      <w:r w:rsidRPr="00621245">
        <w:rPr>
          <w:rFonts w:hint="eastAsia"/>
          <w:spacing w:val="0"/>
        </w:rPr>
        <w:t>年１月</w:t>
      </w:r>
      <w:r w:rsidRPr="00621245">
        <w:rPr>
          <w:rFonts w:hint="eastAsia"/>
          <w:spacing w:val="0"/>
        </w:rPr>
        <w:t>14</w:t>
      </w:r>
      <w:r w:rsidRPr="00621245">
        <w:rPr>
          <w:rFonts w:hint="eastAsia"/>
          <w:spacing w:val="0"/>
        </w:rPr>
        <w:t>日</w:t>
      </w:r>
    </w:p>
    <w:p w14:paraId="2FB32710" w14:textId="77777777" w:rsidR="00621245" w:rsidRPr="00621245" w:rsidRDefault="00621245" w:rsidP="00621245">
      <w:pPr>
        <w:pStyle w:val="a3"/>
        <w:spacing w:line="322" w:lineRule="exact"/>
        <w:rPr>
          <w:spacing w:val="0"/>
        </w:rPr>
      </w:pPr>
      <w:r w:rsidRPr="00621245">
        <w:rPr>
          <w:rFonts w:hint="eastAsia"/>
          <w:spacing w:val="0"/>
        </w:rPr>
        <w:t>会場：津山市リージョンセンター</w:t>
      </w:r>
      <w:r w:rsidRPr="00621245">
        <w:rPr>
          <w:rFonts w:hint="eastAsia"/>
          <w:spacing w:val="0"/>
        </w:rPr>
        <w:t xml:space="preserve"> </w:t>
      </w:r>
      <w:r w:rsidRPr="00621245">
        <w:rPr>
          <w:rFonts w:hint="eastAsia"/>
          <w:spacing w:val="0"/>
        </w:rPr>
        <w:t>ペンタホール</w:t>
      </w:r>
    </w:p>
    <w:p w14:paraId="06EE6D5A" w14:textId="77777777" w:rsidR="00621245" w:rsidRPr="00621245" w:rsidRDefault="00621245" w:rsidP="00621245">
      <w:pPr>
        <w:pStyle w:val="a3"/>
        <w:spacing w:line="322" w:lineRule="exact"/>
        <w:rPr>
          <w:spacing w:val="0"/>
        </w:rPr>
      </w:pPr>
      <w:r w:rsidRPr="00621245">
        <w:rPr>
          <w:rFonts w:hint="eastAsia"/>
          <w:spacing w:val="0"/>
        </w:rPr>
        <w:t>参加人数：</w:t>
      </w:r>
      <w:r w:rsidRPr="00621245">
        <w:rPr>
          <w:rFonts w:hint="eastAsia"/>
          <w:spacing w:val="0"/>
        </w:rPr>
        <w:t>23</w:t>
      </w:r>
      <w:r w:rsidRPr="00621245">
        <w:rPr>
          <w:rFonts w:hint="eastAsia"/>
          <w:spacing w:val="0"/>
        </w:rPr>
        <w:t>人（会場）、</w:t>
      </w:r>
      <w:r w:rsidRPr="00621245">
        <w:rPr>
          <w:rFonts w:hint="eastAsia"/>
          <w:spacing w:val="0"/>
        </w:rPr>
        <w:t>12</w:t>
      </w:r>
      <w:r w:rsidRPr="00621245">
        <w:rPr>
          <w:rFonts w:hint="eastAsia"/>
          <w:spacing w:val="0"/>
        </w:rPr>
        <w:t>人（オンライン）</w:t>
      </w:r>
    </w:p>
    <w:p w14:paraId="03E5D5B0" w14:textId="77777777" w:rsidR="00621245" w:rsidRPr="00621245" w:rsidRDefault="00621245" w:rsidP="00621245">
      <w:pPr>
        <w:pStyle w:val="a3"/>
        <w:spacing w:line="322" w:lineRule="exact"/>
        <w:rPr>
          <w:spacing w:val="0"/>
        </w:rPr>
      </w:pPr>
      <w:r w:rsidRPr="00621245">
        <w:rPr>
          <w:rFonts w:hint="eastAsia"/>
          <w:spacing w:val="0"/>
        </w:rPr>
        <w:t>第３回</w:t>
      </w:r>
      <w:r w:rsidRPr="00621245">
        <w:rPr>
          <w:rFonts w:hint="eastAsia"/>
          <w:spacing w:val="0"/>
        </w:rPr>
        <w:t xml:space="preserve"> 2023</w:t>
      </w:r>
      <w:r w:rsidRPr="00621245">
        <w:rPr>
          <w:rFonts w:hint="eastAsia"/>
          <w:spacing w:val="0"/>
        </w:rPr>
        <w:t>年３月</w:t>
      </w:r>
      <w:r w:rsidRPr="00621245">
        <w:rPr>
          <w:rFonts w:hint="eastAsia"/>
          <w:spacing w:val="0"/>
        </w:rPr>
        <w:t>19</w:t>
      </w:r>
      <w:r w:rsidRPr="00621245">
        <w:rPr>
          <w:rFonts w:hint="eastAsia"/>
          <w:spacing w:val="0"/>
        </w:rPr>
        <w:t>日</w:t>
      </w:r>
    </w:p>
    <w:p w14:paraId="23437910" w14:textId="77777777" w:rsidR="00621245" w:rsidRPr="00621245" w:rsidRDefault="00621245" w:rsidP="00621245">
      <w:pPr>
        <w:pStyle w:val="a3"/>
        <w:spacing w:line="322" w:lineRule="exact"/>
        <w:rPr>
          <w:spacing w:val="0"/>
        </w:rPr>
      </w:pPr>
      <w:r w:rsidRPr="00621245">
        <w:rPr>
          <w:rFonts w:hint="eastAsia"/>
          <w:spacing w:val="0"/>
        </w:rPr>
        <w:t>会場：サンピーチ岡山</w:t>
      </w:r>
      <w:r w:rsidRPr="00621245">
        <w:rPr>
          <w:rFonts w:hint="eastAsia"/>
          <w:spacing w:val="0"/>
        </w:rPr>
        <w:t xml:space="preserve"> </w:t>
      </w:r>
      <w:r w:rsidRPr="00621245">
        <w:rPr>
          <w:rFonts w:hint="eastAsia"/>
          <w:spacing w:val="0"/>
        </w:rPr>
        <w:t>ピーチホール半面</w:t>
      </w:r>
    </w:p>
    <w:p w14:paraId="70DB73DC" w14:textId="6E881029" w:rsidR="00621245" w:rsidRDefault="00621245" w:rsidP="00621245">
      <w:pPr>
        <w:pStyle w:val="a3"/>
        <w:spacing w:line="322" w:lineRule="exact"/>
        <w:rPr>
          <w:spacing w:val="0"/>
        </w:rPr>
      </w:pPr>
      <w:r w:rsidRPr="00621245">
        <w:rPr>
          <w:rFonts w:hint="eastAsia"/>
          <w:spacing w:val="0"/>
        </w:rPr>
        <w:t>参加人数：</w:t>
      </w:r>
      <w:r w:rsidRPr="00621245">
        <w:rPr>
          <w:rFonts w:hint="eastAsia"/>
          <w:spacing w:val="0"/>
        </w:rPr>
        <w:t>18</w:t>
      </w:r>
      <w:r w:rsidRPr="00621245">
        <w:rPr>
          <w:rFonts w:hint="eastAsia"/>
          <w:spacing w:val="0"/>
        </w:rPr>
        <w:t>人（会場）、オンライン５人（オンライン）</w:t>
      </w:r>
    </w:p>
    <w:p w14:paraId="1FD6BE8F" w14:textId="77777777" w:rsidR="00621245" w:rsidRDefault="00621245" w:rsidP="00621245">
      <w:pPr>
        <w:pStyle w:val="a3"/>
        <w:spacing w:line="322" w:lineRule="exact"/>
        <w:rPr>
          <w:spacing w:val="0"/>
        </w:rPr>
      </w:pPr>
    </w:p>
    <w:p w14:paraId="450CA9F7" w14:textId="4244EC35" w:rsidR="00621245" w:rsidRPr="00621245" w:rsidRDefault="00621245" w:rsidP="00621245">
      <w:pPr>
        <w:pStyle w:val="a3"/>
        <w:spacing w:line="322" w:lineRule="exact"/>
        <w:rPr>
          <w:spacing w:val="0"/>
        </w:rPr>
      </w:pPr>
      <w:r w:rsidRPr="00621245">
        <w:rPr>
          <w:rFonts w:hint="eastAsia"/>
          <w:spacing w:val="0"/>
        </w:rPr>
        <w:t xml:space="preserve">事業名　　退所者アフターケア事業（マニュアル作成等）　　　　　　　　　　　　　　　　　　　　</w:t>
      </w:r>
    </w:p>
    <w:p w14:paraId="11E14F29" w14:textId="77777777" w:rsidR="00621245" w:rsidRPr="00621245" w:rsidRDefault="00621245" w:rsidP="00621245">
      <w:pPr>
        <w:pStyle w:val="a3"/>
        <w:spacing w:line="322" w:lineRule="exact"/>
        <w:rPr>
          <w:spacing w:val="0"/>
        </w:rPr>
      </w:pPr>
      <w:r w:rsidRPr="00621245">
        <w:rPr>
          <w:rFonts w:hint="eastAsia"/>
          <w:spacing w:val="0"/>
        </w:rPr>
        <w:lastRenderedPageBreak/>
        <w:t>事業種別　③切れ目ない総合的支援</w:t>
      </w:r>
    </w:p>
    <w:p w14:paraId="0BA696FD" w14:textId="37732B5F" w:rsidR="00621245" w:rsidRPr="00621245" w:rsidRDefault="00621245" w:rsidP="00621245">
      <w:pPr>
        <w:pStyle w:val="a3"/>
        <w:spacing w:line="322" w:lineRule="exact"/>
        <w:rPr>
          <w:spacing w:val="0"/>
        </w:rPr>
      </w:pPr>
      <w:r>
        <w:rPr>
          <w:rFonts w:hint="eastAsia"/>
          <w:spacing w:val="0"/>
        </w:rPr>
        <w:t>【</w:t>
      </w:r>
      <w:r w:rsidRPr="00621245">
        <w:rPr>
          <w:rFonts w:hint="eastAsia"/>
          <w:spacing w:val="0"/>
        </w:rPr>
        <w:t>事業内容</w:t>
      </w:r>
      <w:r>
        <w:rPr>
          <w:rFonts w:hint="eastAsia"/>
          <w:spacing w:val="0"/>
        </w:rPr>
        <w:t>】</w:t>
      </w:r>
    </w:p>
    <w:p w14:paraId="714ABE50" w14:textId="10FB1924" w:rsidR="00621245" w:rsidRDefault="00621245" w:rsidP="00621245">
      <w:pPr>
        <w:pStyle w:val="a3"/>
        <w:spacing w:line="322" w:lineRule="exact"/>
        <w:rPr>
          <w:spacing w:val="0"/>
        </w:rPr>
      </w:pPr>
      <w:r w:rsidRPr="00621245">
        <w:rPr>
          <w:rFonts w:hint="eastAsia"/>
          <w:spacing w:val="0"/>
        </w:rPr>
        <w:t>①ＤＶ・虐待の再被害防止マニュアル作成。</w:t>
      </w:r>
    </w:p>
    <w:p w14:paraId="526827A1" w14:textId="6D47CBB9" w:rsidR="00621245" w:rsidRDefault="00621245" w:rsidP="00621245">
      <w:pPr>
        <w:pStyle w:val="a3"/>
        <w:spacing w:line="322" w:lineRule="exact"/>
        <w:rPr>
          <w:spacing w:val="0"/>
        </w:rPr>
      </w:pPr>
      <w:r w:rsidRPr="00621245">
        <w:rPr>
          <w:rFonts w:hint="eastAsia"/>
          <w:spacing w:val="0"/>
        </w:rPr>
        <w:t>シェルター利用中は、精神的にも不安定なことが多く、行政等の手続き等でも多忙なため、自身を振り返る余裕がない。実施中のカウンセリングでも被害者でありながら自分自身を責めている利用者も多く、</w:t>
      </w:r>
      <w:r w:rsidRPr="00621245">
        <w:rPr>
          <w:rFonts w:hint="eastAsia"/>
          <w:spacing w:val="0"/>
        </w:rPr>
        <w:t>DV</w:t>
      </w:r>
      <w:r w:rsidRPr="00621245">
        <w:rPr>
          <w:rFonts w:hint="eastAsia"/>
          <w:spacing w:val="0"/>
        </w:rPr>
        <w:t>虐待の事実を正しく認識したり自身のコミュニケーションのくせなどを把握し直す必要が感じられる。退所後に同じことを繰り返さないか不安に思われているので、退所時に再被害防止マニュアルを提供することで再被害防止の一助となったのではと考えている。</w:t>
      </w:r>
    </w:p>
    <w:p w14:paraId="536CD0B7" w14:textId="77777777" w:rsidR="00621245" w:rsidRDefault="00621245" w:rsidP="00621245">
      <w:pPr>
        <w:pStyle w:val="a3"/>
        <w:spacing w:line="322" w:lineRule="exact"/>
        <w:rPr>
          <w:spacing w:val="0"/>
        </w:rPr>
      </w:pPr>
    </w:p>
    <w:p w14:paraId="5A1137B9" w14:textId="1CB9E6EC" w:rsidR="00EC5BB2" w:rsidRDefault="00621245">
      <w:pPr>
        <w:pStyle w:val="a3"/>
        <w:spacing w:line="322" w:lineRule="exact"/>
        <w:rPr>
          <w:spacing w:val="0"/>
        </w:rPr>
      </w:pPr>
      <w:r w:rsidRPr="00621245">
        <w:rPr>
          <w:rFonts w:hint="eastAsia"/>
          <w:spacing w:val="0"/>
        </w:rPr>
        <w:t>②利用者個別の問題解決実践プログラム提供。</w:t>
      </w:r>
    </w:p>
    <w:p w14:paraId="51B3171C" w14:textId="77777777" w:rsidR="00621245" w:rsidRPr="00621245" w:rsidRDefault="00621245" w:rsidP="00621245">
      <w:pPr>
        <w:pStyle w:val="a3"/>
        <w:spacing w:line="322" w:lineRule="exact"/>
        <w:rPr>
          <w:spacing w:val="0"/>
        </w:rPr>
      </w:pPr>
      <w:r w:rsidRPr="00621245">
        <w:rPr>
          <w:rFonts w:hint="eastAsia"/>
          <w:spacing w:val="0"/>
        </w:rPr>
        <w:t>再被害防止マニュアルよりさらに詳しく個別のプログラムが必要と思われる利用者がいる。例えば軟禁や命令や脅しによるＤＶ被害者は、外部との接触があまりなかったため、一般的な生活の感覚がなく、人とのコミュニケーションに大きな不安を抱えている利用者。また、金銭感覚の異常や時間の配分ができない、家事等や子供への対応もうまくできない問題を抱えた利用者もいる。そうした方は、シェルターで退所し自立することを躊躇することがある。個別のプログラム実践によりアフターケアやフォローを継続支援することで利用者の自立の助けとなるよう願っている。</w:t>
      </w:r>
    </w:p>
    <w:p w14:paraId="5E8A686F" w14:textId="77777777" w:rsidR="00621245" w:rsidRPr="00621245" w:rsidRDefault="00621245" w:rsidP="00621245">
      <w:pPr>
        <w:pStyle w:val="a3"/>
        <w:spacing w:line="322" w:lineRule="exact"/>
        <w:rPr>
          <w:spacing w:val="0"/>
        </w:rPr>
      </w:pPr>
      <w:r w:rsidRPr="00621245">
        <w:rPr>
          <w:rFonts w:hint="eastAsia"/>
          <w:spacing w:val="0"/>
        </w:rPr>
        <w:t>個別マニュアル１５件分作成。成果物を名前等の個人情報を隠して提出。</w:t>
      </w:r>
    </w:p>
    <w:p w14:paraId="3FC22D46" w14:textId="7ED54D4D" w:rsidR="00621245" w:rsidRDefault="00621245" w:rsidP="00621245">
      <w:pPr>
        <w:pStyle w:val="a3"/>
        <w:spacing w:line="322" w:lineRule="exact"/>
        <w:rPr>
          <w:spacing w:val="0"/>
        </w:rPr>
      </w:pPr>
      <w:r w:rsidRPr="00621245">
        <w:rPr>
          <w:rFonts w:hint="eastAsia"/>
          <w:spacing w:val="0"/>
        </w:rPr>
        <w:t>利用者のアフターフォローには、ＤＶ虐待支援に５年以上関わっている方に依頼し、退所後の住居、心のケア、行政手続き等多く支援していただいた。</w:t>
      </w:r>
    </w:p>
    <w:p w14:paraId="197E8A84" w14:textId="77777777" w:rsidR="00621245" w:rsidRDefault="00621245" w:rsidP="00621245">
      <w:pPr>
        <w:pStyle w:val="a3"/>
        <w:spacing w:line="322" w:lineRule="exact"/>
        <w:rPr>
          <w:spacing w:val="0"/>
        </w:rPr>
      </w:pPr>
    </w:p>
    <w:p w14:paraId="2DC47E01" w14:textId="77777777" w:rsidR="00621245" w:rsidRDefault="00621245" w:rsidP="00621245">
      <w:pPr>
        <w:pStyle w:val="a3"/>
        <w:spacing w:line="322" w:lineRule="exact"/>
        <w:rPr>
          <w:spacing w:val="0"/>
        </w:rPr>
      </w:pPr>
    </w:p>
    <w:p w14:paraId="6193946A" w14:textId="77777777" w:rsidR="00EC5BB2" w:rsidRDefault="00EC5BB2">
      <w:pPr>
        <w:pStyle w:val="a3"/>
        <w:spacing w:line="322" w:lineRule="exact"/>
        <w:rPr>
          <w:spacing w:val="0"/>
        </w:rPr>
      </w:pPr>
      <w:r>
        <w:rPr>
          <w:rFonts w:ascii="ＭＳ Ｐ明朝" w:eastAsia="ＭＳ Ｐ明朝" w:hAnsi="ＭＳ Ｐ明朝" w:cs="ＭＳ Ｐ明朝" w:hint="eastAsia"/>
          <w:sz w:val="24"/>
          <w:szCs w:val="24"/>
        </w:rPr>
        <w:t xml:space="preserve">２　</w:t>
      </w:r>
      <w:r>
        <w:rPr>
          <w:rFonts w:ascii="ＭＳ 明朝" w:hAnsi="ＭＳ 明朝" w:hint="eastAsia"/>
          <w:sz w:val="24"/>
          <w:szCs w:val="24"/>
        </w:rPr>
        <w:t>事業の実施に関する事項</w:t>
      </w:r>
    </w:p>
    <w:p w14:paraId="75B18909" w14:textId="77777777" w:rsidR="00EC5BB2" w:rsidRDefault="00EC5BB2">
      <w:pPr>
        <w:pStyle w:val="a3"/>
        <w:spacing w:line="322" w:lineRule="exact"/>
        <w:rPr>
          <w:spacing w:val="0"/>
        </w:rPr>
      </w:pPr>
      <w:r>
        <w:rPr>
          <w:rFonts w:ascii="ＭＳ 明朝" w:hAnsi="ＭＳ 明朝" w:hint="eastAsia"/>
          <w:sz w:val="24"/>
          <w:szCs w:val="24"/>
        </w:rPr>
        <w:t xml:space="preserve">　（１）特定非営利活動に係る事業</w:t>
      </w:r>
    </w:p>
    <w:p w14:paraId="36E31901" w14:textId="77777777" w:rsidR="00EC5BB2" w:rsidRDefault="00EC5BB2">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1484"/>
        <w:gridCol w:w="1802"/>
        <w:gridCol w:w="1166"/>
        <w:gridCol w:w="1166"/>
        <w:gridCol w:w="921"/>
        <w:gridCol w:w="1688"/>
        <w:gridCol w:w="993"/>
      </w:tblGrid>
      <w:tr w:rsidR="00EC5BB2" w14:paraId="3AFE6073" w14:textId="77777777" w:rsidTr="004C7BE0">
        <w:trPr>
          <w:cantSplit/>
          <w:trHeight w:hRule="exact" w:val="1381"/>
        </w:trPr>
        <w:tc>
          <w:tcPr>
            <w:tcW w:w="265" w:type="dxa"/>
            <w:vMerge w:val="restart"/>
            <w:tcBorders>
              <w:top w:val="nil"/>
              <w:left w:val="nil"/>
              <w:bottom w:val="nil"/>
              <w:right w:val="nil"/>
            </w:tcBorders>
          </w:tcPr>
          <w:p w14:paraId="41430338" w14:textId="77777777" w:rsidR="00EC5BB2" w:rsidRDefault="00EC5BB2">
            <w:pPr>
              <w:pStyle w:val="a3"/>
              <w:spacing w:before="217" w:line="322" w:lineRule="exact"/>
              <w:rPr>
                <w:spacing w:val="0"/>
              </w:rPr>
            </w:pPr>
          </w:p>
        </w:tc>
        <w:tc>
          <w:tcPr>
            <w:tcW w:w="1484" w:type="dxa"/>
            <w:tcBorders>
              <w:top w:val="single" w:sz="4" w:space="0" w:color="000000"/>
              <w:left w:val="single" w:sz="4" w:space="0" w:color="000000"/>
              <w:bottom w:val="single" w:sz="4" w:space="0" w:color="000000"/>
              <w:right w:val="single" w:sz="4" w:space="0" w:color="000000"/>
            </w:tcBorders>
          </w:tcPr>
          <w:p w14:paraId="42DF5C9A" w14:textId="77777777" w:rsidR="00EC5BB2" w:rsidRDefault="00EC5BB2">
            <w:pPr>
              <w:pStyle w:val="a3"/>
              <w:spacing w:before="217" w:line="322" w:lineRule="exact"/>
              <w:rPr>
                <w:spacing w:val="0"/>
              </w:rPr>
            </w:pPr>
          </w:p>
          <w:p w14:paraId="0DF050F2" w14:textId="77777777" w:rsidR="00EC5BB2" w:rsidRDefault="00EC5BB2">
            <w:pPr>
              <w:pStyle w:val="a3"/>
              <w:spacing w:line="322" w:lineRule="exact"/>
              <w:jc w:val="center"/>
              <w:rPr>
                <w:spacing w:val="0"/>
              </w:rPr>
            </w:pPr>
            <w:r>
              <w:rPr>
                <w:rFonts w:ascii="ＭＳ 明朝" w:hAnsi="ＭＳ 明朝" w:hint="eastAsia"/>
              </w:rPr>
              <w:t>定款の事業名</w:t>
            </w:r>
          </w:p>
        </w:tc>
        <w:tc>
          <w:tcPr>
            <w:tcW w:w="1802" w:type="dxa"/>
            <w:tcBorders>
              <w:top w:val="single" w:sz="4" w:space="0" w:color="000000"/>
              <w:left w:val="nil"/>
              <w:bottom w:val="single" w:sz="4" w:space="0" w:color="000000"/>
              <w:right w:val="single" w:sz="4" w:space="0" w:color="000000"/>
            </w:tcBorders>
          </w:tcPr>
          <w:p w14:paraId="575E14F3" w14:textId="77777777" w:rsidR="00EC5BB2" w:rsidRDefault="00EC5BB2">
            <w:pPr>
              <w:pStyle w:val="a3"/>
              <w:spacing w:before="217" w:line="322" w:lineRule="exact"/>
              <w:rPr>
                <w:spacing w:val="0"/>
              </w:rPr>
            </w:pPr>
          </w:p>
          <w:p w14:paraId="4F56A197" w14:textId="77777777" w:rsidR="00EC5BB2" w:rsidRDefault="00EC5BB2">
            <w:pPr>
              <w:pStyle w:val="a3"/>
              <w:spacing w:line="322" w:lineRule="exact"/>
              <w:jc w:val="center"/>
              <w:rPr>
                <w:spacing w:val="0"/>
              </w:rPr>
            </w:pPr>
            <w:r>
              <w:rPr>
                <w:rFonts w:ascii="ＭＳ 明朝" w:hAnsi="ＭＳ 明朝" w:hint="eastAsia"/>
              </w:rPr>
              <w:t>事</w:t>
            </w:r>
            <w:r>
              <w:rPr>
                <w:rFonts w:eastAsia="Times New Roman" w:cs="Times New Roman"/>
                <w:spacing w:val="0"/>
              </w:rPr>
              <w:t xml:space="preserve"> </w:t>
            </w:r>
            <w:r>
              <w:rPr>
                <w:rFonts w:ascii="ＭＳ 明朝" w:hAnsi="ＭＳ 明朝" w:hint="eastAsia"/>
              </w:rPr>
              <w:t>業</w:t>
            </w:r>
            <w:r>
              <w:rPr>
                <w:rFonts w:eastAsia="Times New Roman" w:cs="Times New Roman"/>
                <w:spacing w:val="0"/>
              </w:rPr>
              <w:t xml:space="preserve"> </w:t>
            </w:r>
            <w:r>
              <w:rPr>
                <w:rFonts w:ascii="ＭＳ 明朝" w:hAnsi="ＭＳ 明朝" w:hint="eastAsia"/>
              </w:rPr>
              <w:t>内</w:t>
            </w:r>
            <w:r>
              <w:rPr>
                <w:rFonts w:eastAsia="Times New Roman" w:cs="Times New Roman"/>
                <w:spacing w:val="0"/>
              </w:rPr>
              <w:t xml:space="preserve"> </w:t>
            </w:r>
            <w:r>
              <w:rPr>
                <w:rFonts w:ascii="ＭＳ 明朝" w:hAnsi="ＭＳ 明朝" w:hint="eastAsia"/>
              </w:rPr>
              <w:t>容</w:t>
            </w:r>
          </w:p>
        </w:tc>
        <w:tc>
          <w:tcPr>
            <w:tcW w:w="1166" w:type="dxa"/>
            <w:tcBorders>
              <w:top w:val="single" w:sz="4" w:space="0" w:color="000000"/>
              <w:left w:val="nil"/>
              <w:bottom w:val="single" w:sz="4" w:space="0" w:color="000000"/>
              <w:right w:val="single" w:sz="4" w:space="0" w:color="000000"/>
            </w:tcBorders>
          </w:tcPr>
          <w:p w14:paraId="49820C99" w14:textId="77777777" w:rsidR="00EC5BB2" w:rsidRDefault="00EC5BB2">
            <w:pPr>
              <w:pStyle w:val="a3"/>
              <w:spacing w:before="217" w:line="322" w:lineRule="exact"/>
              <w:rPr>
                <w:spacing w:val="0"/>
              </w:rPr>
            </w:pPr>
          </w:p>
          <w:p w14:paraId="1D2A3542" w14:textId="77777777" w:rsidR="00EC5BB2" w:rsidRDefault="00EC5BB2">
            <w:pPr>
              <w:pStyle w:val="a3"/>
              <w:spacing w:line="322" w:lineRule="exact"/>
              <w:jc w:val="center"/>
              <w:rPr>
                <w:spacing w:val="0"/>
              </w:rPr>
            </w:pPr>
            <w:r>
              <w:rPr>
                <w:rFonts w:ascii="ＭＳ 明朝" w:hAnsi="ＭＳ 明朝" w:hint="eastAsia"/>
              </w:rPr>
              <w:t>実施日時</w:t>
            </w:r>
          </w:p>
        </w:tc>
        <w:tc>
          <w:tcPr>
            <w:tcW w:w="1166" w:type="dxa"/>
            <w:tcBorders>
              <w:top w:val="single" w:sz="4" w:space="0" w:color="000000"/>
              <w:left w:val="nil"/>
              <w:bottom w:val="single" w:sz="4" w:space="0" w:color="000000"/>
              <w:right w:val="single" w:sz="4" w:space="0" w:color="000000"/>
            </w:tcBorders>
          </w:tcPr>
          <w:p w14:paraId="7749D920" w14:textId="77777777" w:rsidR="00EC5BB2" w:rsidRDefault="00EC5BB2">
            <w:pPr>
              <w:pStyle w:val="a3"/>
              <w:spacing w:before="217" w:line="322" w:lineRule="exact"/>
              <w:rPr>
                <w:spacing w:val="0"/>
              </w:rPr>
            </w:pPr>
          </w:p>
          <w:p w14:paraId="671B8AA5" w14:textId="77777777" w:rsidR="00EC5BB2" w:rsidRDefault="00EC5BB2">
            <w:pPr>
              <w:pStyle w:val="a3"/>
              <w:spacing w:line="322" w:lineRule="exact"/>
              <w:jc w:val="center"/>
              <w:rPr>
                <w:spacing w:val="0"/>
              </w:rPr>
            </w:pPr>
            <w:r>
              <w:rPr>
                <w:rFonts w:ascii="ＭＳ 明朝" w:hAnsi="ＭＳ 明朝" w:hint="eastAsia"/>
              </w:rPr>
              <w:t>実施場所</w:t>
            </w:r>
          </w:p>
        </w:tc>
        <w:tc>
          <w:tcPr>
            <w:tcW w:w="921" w:type="dxa"/>
            <w:tcBorders>
              <w:top w:val="single" w:sz="4" w:space="0" w:color="000000"/>
              <w:left w:val="nil"/>
              <w:bottom w:val="single" w:sz="4" w:space="0" w:color="000000"/>
              <w:right w:val="single" w:sz="4" w:space="0" w:color="000000"/>
            </w:tcBorders>
          </w:tcPr>
          <w:p w14:paraId="26A2DD0B" w14:textId="77777777" w:rsidR="00EC5BB2" w:rsidRDefault="00EC5BB2">
            <w:pPr>
              <w:pStyle w:val="a3"/>
              <w:spacing w:before="217" w:line="322" w:lineRule="exact"/>
              <w:jc w:val="center"/>
              <w:rPr>
                <w:spacing w:val="0"/>
              </w:rPr>
            </w:pPr>
            <w:r>
              <w:rPr>
                <w:rFonts w:ascii="ＭＳ 明朝" w:hAnsi="ＭＳ 明朝" w:hint="eastAsia"/>
              </w:rPr>
              <w:t>従事者の</w:t>
            </w:r>
          </w:p>
          <w:p w14:paraId="5106C790" w14:textId="77777777" w:rsidR="00EC5BB2" w:rsidRDefault="00EC5BB2">
            <w:pPr>
              <w:pStyle w:val="a3"/>
              <w:spacing w:line="322" w:lineRule="exact"/>
              <w:rPr>
                <w:spacing w:val="0"/>
              </w:rPr>
            </w:pPr>
          </w:p>
          <w:p w14:paraId="0C22AD9E" w14:textId="77777777" w:rsidR="00EC5BB2" w:rsidRDefault="00EC5BB2">
            <w:pPr>
              <w:pStyle w:val="a3"/>
              <w:spacing w:line="322" w:lineRule="exact"/>
              <w:jc w:val="center"/>
              <w:rPr>
                <w:spacing w:val="0"/>
              </w:rPr>
            </w:pPr>
            <w:r>
              <w:rPr>
                <w:rFonts w:ascii="ＭＳ 明朝" w:hAnsi="ＭＳ 明朝" w:hint="eastAsia"/>
              </w:rPr>
              <w:t>人　　数</w:t>
            </w:r>
          </w:p>
        </w:tc>
        <w:tc>
          <w:tcPr>
            <w:tcW w:w="1688" w:type="dxa"/>
            <w:tcBorders>
              <w:top w:val="single" w:sz="4" w:space="0" w:color="000000"/>
              <w:left w:val="nil"/>
              <w:bottom w:val="single" w:sz="4" w:space="0" w:color="000000"/>
              <w:right w:val="single" w:sz="4" w:space="0" w:color="000000"/>
            </w:tcBorders>
          </w:tcPr>
          <w:p w14:paraId="296B32C2" w14:textId="77777777" w:rsidR="00EC5BB2" w:rsidRDefault="00EC5BB2">
            <w:pPr>
              <w:pStyle w:val="a3"/>
              <w:spacing w:before="217" w:line="322" w:lineRule="exact"/>
              <w:rPr>
                <w:spacing w:val="0"/>
              </w:rPr>
            </w:pPr>
            <w:r>
              <w:rPr>
                <w:rFonts w:ascii="ＭＳ 明朝" w:hAnsi="ＭＳ 明朝" w:hint="eastAsia"/>
              </w:rPr>
              <w:t>受益対象者</w:t>
            </w:r>
          </w:p>
          <w:p w14:paraId="10870456" w14:textId="77777777" w:rsidR="00EC5BB2" w:rsidRDefault="00EC5BB2">
            <w:pPr>
              <w:pStyle w:val="a3"/>
              <w:spacing w:line="322" w:lineRule="exact"/>
              <w:rPr>
                <w:spacing w:val="0"/>
              </w:rPr>
            </w:pPr>
            <w:r>
              <w:rPr>
                <w:rFonts w:ascii="ＭＳ 明朝" w:hAnsi="ＭＳ 明朝" w:hint="eastAsia"/>
              </w:rPr>
              <w:t>の範囲及び</w:t>
            </w:r>
          </w:p>
          <w:p w14:paraId="26BE1223" w14:textId="77777777" w:rsidR="00EC5BB2" w:rsidRDefault="00EC5BB2">
            <w:pPr>
              <w:pStyle w:val="a3"/>
              <w:spacing w:line="322" w:lineRule="exact"/>
              <w:rPr>
                <w:spacing w:val="0"/>
              </w:rPr>
            </w:pPr>
            <w:r>
              <w:rPr>
                <w:rFonts w:ascii="ＭＳ 明朝" w:hAnsi="ＭＳ 明朝" w:hint="eastAsia"/>
              </w:rPr>
              <w:t>人　　　数</w:t>
            </w:r>
          </w:p>
        </w:tc>
        <w:tc>
          <w:tcPr>
            <w:tcW w:w="993" w:type="dxa"/>
            <w:tcBorders>
              <w:top w:val="single" w:sz="4" w:space="0" w:color="000000"/>
              <w:left w:val="nil"/>
              <w:bottom w:val="single" w:sz="4" w:space="0" w:color="000000"/>
              <w:right w:val="single" w:sz="4" w:space="0" w:color="000000"/>
            </w:tcBorders>
          </w:tcPr>
          <w:p w14:paraId="64CA99B6" w14:textId="77777777" w:rsidR="00A91700" w:rsidRDefault="00A91700">
            <w:pPr>
              <w:pStyle w:val="a3"/>
              <w:spacing w:line="322" w:lineRule="exact"/>
              <w:jc w:val="center"/>
              <w:rPr>
                <w:rFonts w:ascii="ＭＳ 明朝" w:hAnsi="ＭＳ 明朝"/>
              </w:rPr>
            </w:pPr>
          </w:p>
          <w:p w14:paraId="4B77C285" w14:textId="77777777" w:rsidR="00EC5BB2" w:rsidRDefault="00EC5BB2">
            <w:pPr>
              <w:pStyle w:val="a3"/>
              <w:spacing w:line="322" w:lineRule="exact"/>
              <w:jc w:val="center"/>
              <w:rPr>
                <w:spacing w:val="0"/>
              </w:rPr>
            </w:pPr>
            <w:r>
              <w:rPr>
                <w:rFonts w:ascii="ＭＳ 明朝" w:hAnsi="ＭＳ 明朝" w:hint="eastAsia"/>
              </w:rPr>
              <w:t>支</w:t>
            </w:r>
            <w:r>
              <w:rPr>
                <w:rFonts w:eastAsia="Times New Roman" w:cs="Times New Roman"/>
                <w:spacing w:val="0"/>
              </w:rPr>
              <w:t xml:space="preserve"> </w:t>
            </w:r>
            <w:r>
              <w:rPr>
                <w:rFonts w:ascii="ＭＳ 明朝" w:hAnsi="ＭＳ 明朝" w:hint="eastAsia"/>
              </w:rPr>
              <w:t>出</w:t>
            </w:r>
            <w:r>
              <w:rPr>
                <w:rFonts w:eastAsia="Times New Roman" w:cs="Times New Roman"/>
                <w:spacing w:val="0"/>
              </w:rPr>
              <w:t xml:space="preserve"> </w:t>
            </w:r>
            <w:r>
              <w:rPr>
                <w:rFonts w:ascii="ＭＳ 明朝" w:hAnsi="ＭＳ 明朝" w:hint="eastAsia"/>
              </w:rPr>
              <w:t>額</w:t>
            </w:r>
          </w:p>
          <w:p w14:paraId="4C6E3544" w14:textId="77777777" w:rsidR="00EC5BB2" w:rsidRDefault="00EC5BB2">
            <w:pPr>
              <w:pStyle w:val="a3"/>
              <w:spacing w:line="322" w:lineRule="exact"/>
              <w:jc w:val="center"/>
              <w:rPr>
                <w:spacing w:val="0"/>
              </w:rPr>
            </w:pPr>
            <w:r>
              <w:rPr>
                <w:rFonts w:ascii="ＭＳ 明朝" w:hAnsi="ＭＳ 明朝" w:hint="eastAsia"/>
              </w:rPr>
              <w:t>（千円）</w:t>
            </w:r>
          </w:p>
        </w:tc>
      </w:tr>
      <w:tr w:rsidR="00EC5BB2" w14:paraId="67E8982F" w14:textId="77777777" w:rsidTr="004C7BE0">
        <w:trPr>
          <w:cantSplit/>
          <w:trHeight w:hRule="exact" w:val="2318"/>
        </w:trPr>
        <w:tc>
          <w:tcPr>
            <w:tcW w:w="265" w:type="dxa"/>
            <w:vMerge/>
            <w:tcBorders>
              <w:top w:val="nil"/>
              <w:left w:val="nil"/>
              <w:bottom w:val="nil"/>
              <w:right w:val="nil"/>
            </w:tcBorders>
          </w:tcPr>
          <w:p w14:paraId="4BC6E116" w14:textId="77777777" w:rsidR="00EC5BB2" w:rsidRDefault="00EC5BB2">
            <w:pPr>
              <w:pStyle w:val="a3"/>
              <w:wordWrap/>
              <w:spacing w:line="240" w:lineRule="auto"/>
              <w:rPr>
                <w:spacing w:val="0"/>
              </w:rPr>
            </w:pPr>
          </w:p>
        </w:tc>
        <w:tc>
          <w:tcPr>
            <w:tcW w:w="1484" w:type="dxa"/>
            <w:tcBorders>
              <w:top w:val="nil"/>
              <w:left w:val="single" w:sz="4" w:space="0" w:color="000000"/>
              <w:bottom w:val="single" w:sz="4" w:space="0" w:color="000000"/>
              <w:right w:val="single" w:sz="4" w:space="0" w:color="000000"/>
            </w:tcBorders>
          </w:tcPr>
          <w:p w14:paraId="4DE60ACF" w14:textId="77777777" w:rsidR="00FE5BE8" w:rsidRDefault="00FE5BE8">
            <w:pPr>
              <w:pStyle w:val="a3"/>
              <w:spacing w:before="217" w:line="322" w:lineRule="exact"/>
              <w:rPr>
                <w:spacing w:val="0"/>
              </w:rPr>
            </w:pPr>
          </w:p>
          <w:p w14:paraId="27B5E382" w14:textId="3029C7E3" w:rsidR="00EC5BB2" w:rsidRDefault="00652735">
            <w:pPr>
              <w:pStyle w:val="a3"/>
              <w:spacing w:before="217" w:line="322" w:lineRule="exact"/>
              <w:rPr>
                <w:spacing w:val="0"/>
              </w:rPr>
            </w:pPr>
            <w:r w:rsidRPr="00652735">
              <w:rPr>
                <w:rFonts w:hint="eastAsia"/>
                <w:spacing w:val="0"/>
              </w:rPr>
              <w:t>一時保護シェルター事業</w:t>
            </w:r>
          </w:p>
        </w:tc>
        <w:tc>
          <w:tcPr>
            <w:tcW w:w="1802" w:type="dxa"/>
            <w:tcBorders>
              <w:top w:val="nil"/>
              <w:left w:val="nil"/>
              <w:bottom w:val="single" w:sz="4" w:space="0" w:color="000000"/>
              <w:right w:val="single" w:sz="4" w:space="0" w:color="000000"/>
            </w:tcBorders>
          </w:tcPr>
          <w:p w14:paraId="07E5B5E4" w14:textId="0D397BA6" w:rsidR="00EC5BB2" w:rsidRDefault="00652735">
            <w:pPr>
              <w:pStyle w:val="a3"/>
              <w:spacing w:before="217" w:line="322" w:lineRule="exact"/>
              <w:rPr>
                <w:spacing w:val="0"/>
              </w:rPr>
            </w:pPr>
            <w:r w:rsidRPr="00652735">
              <w:rPr>
                <w:rFonts w:hint="eastAsia"/>
                <w:spacing w:val="0"/>
              </w:rPr>
              <w:t>貧困母子及び</w:t>
            </w:r>
            <w:r w:rsidRPr="00652735">
              <w:rPr>
                <w:rFonts w:hint="eastAsia"/>
                <w:spacing w:val="0"/>
              </w:rPr>
              <w:t>DV</w:t>
            </w:r>
            <w:r w:rsidRPr="00652735">
              <w:rPr>
                <w:rFonts w:hint="eastAsia"/>
                <w:spacing w:val="0"/>
              </w:rPr>
              <w:t>被害者、ストーカー被害者のための一時保護、宿泊場の提供</w:t>
            </w:r>
          </w:p>
        </w:tc>
        <w:tc>
          <w:tcPr>
            <w:tcW w:w="1166" w:type="dxa"/>
            <w:tcBorders>
              <w:top w:val="nil"/>
              <w:left w:val="nil"/>
              <w:bottom w:val="single" w:sz="4" w:space="0" w:color="000000"/>
              <w:right w:val="single" w:sz="4" w:space="0" w:color="000000"/>
            </w:tcBorders>
          </w:tcPr>
          <w:p w14:paraId="0AADFE06" w14:textId="77777777" w:rsidR="00F05620" w:rsidRDefault="00F05620" w:rsidP="00F05620">
            <w:pPr>
              <w:pStyle w:val="a3"/>
              <w:spacing w:before="217" w:line="322" w:lineRule="exact"/>
              <w:jc w:val="center"/>
              <w:rPr>
                <w:spacing w:val="0"/>
              </w:rPr>
            </w:pPr>
          </w:p>
          <w:p w14:paraId="127FA022" w14:textId="5A8064F5" w:rsidR="00EC5BB2" w:rsidRDefault="00652735" w:rsidP="00F05620">
            <w:pPr>
              <w:pStyle w:val="a3"/>
              <w:spacing w:before="217" w:line="322" w:lineRule="exact"/>
              <w:jc w:val="center"/>
              <w:rPr>
                <w:spacing w:val="0"/>
              </w:rPr>
            </w:pPr>
            <w:r>
              <w:rPr>
                <w:rFonts w:hint="eastAsia"/>
                <w:spacing w:val="0"/>
              </w:rPr>
              <w:t>通年</w:t>
            </w:r>
          </w:p>
        </w:tc>
        <w:tc>
          <w:tcPr>
            <w:tcW w:w="1166" w:type="dxa"/>
            <w:tcBorders>
              <w:top w:val="nil"/>
              <w:left w:val="nil"/>
              <w:bottom w:val="single" w:sz="4" w:space="0" w:color="000000"/>
              <w:right w:val="single" w:sz="4" w:space="0" w:color="000000"/>
            </w:tcBorders>
          </w:tcPr>
          <w:p w14:paraId="17F2D920" w14:textId="77777777" w:rsidR="00F05620" w:rsidRDefault="00F05620">
            <w:pPr>
              <w:pStyle w:val="a3"/>
              <w:spacing w:before="217" w:line="322" w:lineRule="exact"/>
              <w:rPr>
                <w:spacing w:val="0"/>
              </w:rPr>
            </w:pPr>
          </w:p>
          <w:p w14:paraId="452EE396" w14:textId="2C7ECFB3" w:rsidR="00EC5BB2" w:rsidRDefault="00652735">
            <w:pPr>
              <w:pStyle w:val="a3"/>
              <w:spacing w:before="217" w:line="322" w:lineRule="exact"/>
              <w:rPr>
                <w:spacing w:val="0"/>
              </w:rPr>
            </w:pPr>
            <w:r>
              <w:rPr>
                <w:rFonts w:hint="eastAsia"/>
                <w:spacing w:val="0"/>
              </w:rPr>
              <w:t>岡山県内他</w:t>
            </w:r>
          </w:p>
        </w:tc>
        <w:tc>
          <w:tcPr>
            <w:tcW w:w="921" w:type="dxa"/>
            <w:tcBorders>
              <w:top w:val="nil"/>
              <w:left w:val="nil"/>
              <w:bottom w:val="single" w:sz="4" w:space="0" w:color="000000"/>
              <w:right w:val="single" w:sz="4" w:space="0" w:color="000000"/>
            </w:tcBorders>
          </w:tcPr>
          <w:p w14:paraId="769E2859" w14:textId="77777777" w:rsidR="00F05620" w:rsidRDefault="00F05620" w:rsidP="00F05620">
            <w:pPr>
              <w:pStyle w:val="a3"/>
              <w:spacing w:before="217" w:line="322" w:lineRule="exact"/>
              <w:jc w:val="center"/>
              <w:rPr>
                <w:spacing w:val="0"/>
              </w:rPr>
            </w:pPr>
          </w:p>
          <w:p w14:paraId="32DDC3EA" w14:textId="5365774A" w:rsidR="00F05620" w:rsidRDefault="00652735" w:rsidP="00F05620">
            <w:pPr>
              <w:pStyle w:val="a3"/>
              <w:spacing w:before="217" w:line="322" w:lineRule="exact"/>
              <w:jc w:val="center"/>
              <w:rPr>
                <w:spacing w:val="0"/>
              </w:rPr>
            </w:pPr>
            <w:r>
              <w:rPr>
                <w:rFonts w:hint="eastAsia"/>
                <w:spacing w:val="0"/>
              </w:rPr>
              <w:t>３</w:t>
            </w:r>
          </w:p>
        </w:tc>
        <w:tc>
          <w:tcPr>
            <w:tcW w:w="1688" w:type="dxa"/>
            <w:tcBorders>
              <w:top w:val="nil"/>
              <w:left w:val="nil"/>
              <w:bottom w:val="single" w:sz="4" w:space="0" w:color="000000"/>
              <w:right w:val="single" w:sz="4" w:space="0" w:color="000000"/>
            </w:tcBorders>
          </w:tcPr>
          <w:p w14:paraId="00B1BA5C" w14:textId="6EAD4FA5" w:rsidR="00EC5BB2" w:rsidRDefault="00652735" w:rsidP="00652735">
            <w:pPr>
              <w:pStyle w:val="a3"/>
              <w:spacing w:before="217" w:line="322" w:lineRule="exact"/>
              <w:rPr>
                <w:spacing w:val="0"/>
              </w:rPr>
            </w:pPr>
            <w:r w:rsidRPr="00652735">
              <w:rPr>
                <w:rFonts w:hint="eastAsia"/>
                <w:spacing w:val="0"/>
              </w:rPr>
              <w:t>貧困母子家庭</w:t>
            </w:r>
            <w:r>
              <w:rPr>
                <w:rFonts w:hint="eastAsia"/>
                <w:spacing w:val="0"/>
              </w:rPr>
              <w:t>、</w:t>
            </w:r>
            <w:r w:rsidRPr="00652735">
              <w:rPr>
                <w:rFonts w:hint="eastAsia"/>
                <w:spacing w:val="0"/>
              </w:rPr>
              <w:t>DV</w:t>
            </w:r>
            <w:r w:rsidRPr="00652735">
              <w:rPr>
                <w:rFonts w:hint="eastAsia"/>
                <w:spacing w:val="0"/>
              </w:rPr>
              <w:t>被害</w:t>
            </w:r>
            <w:r>
              <w:rPr>
                <w:rFonts w:hint="eastAsia"/>
                <w:spacing w:val="0"/>
              </w:rPr>
              <w:t>者、</w:t>
            </w:r>
            <w:r w:rsidRPr="00652735">
              <w:rPr>
                <w:rFonts w:hint="eastAsia"/>
                <w:spacing w:val="0"/>
              </w:rPr>
              <w:t>ストーカー被害者保護依頼</w:t>
            </w:r>
            <w:r w:rsidRPr="00652735">
              <w:rPr>
                <w:rFonts w:hint="eastAsia"/>
                <w:spacing w:val="0"/>
              </w:rPr>
              <w:t xml:space="preserve"> </w:t>
            </w:r>
            <w:r w:rsidRPr="00652735">
              <w:rPr>
                <w:rFonts w:hint="eastAsia"/>
                <w:spacing w:val="0"/>
              </w:rPr>
              <w:t>計</w:t>
            </w:r>
            <w:r w:rsidRPr="00652735">
              <w:rPr>
                <w:rFonts w:hint="eastAsia"/>
                <w:spacing w:val="0"/>
              </w:rPr>
              <w:t xml:space="preserve"> 1</w:t>
            </w:r>
            <w:r w:rsidR="00C34486">
              <w:rPr>
                <w:spacing w:val="0"/>
              </w:rPr>
              <w:t>29</w:t>
            </w:r>
            <w:r w:rsidRPr="00652735">
              <w:rPr>
                <w:rFonts w:hint="eastAsia"/>
                <w:spacing w:val="0"/>
              </w:rPr>
              <w:t xml:space="preserve"> </w:t>
            </w:r>
            <w:r w:rsidRPr="00652735">
              <w:rPr>
                <w:rFonts w:hint="eastAsia"/>
                <w:spacing w:val="0"/>
              </w:rPr>
              <w:t>件、保護計</w:t>
            </w:r>
            <w:r w:rsidRPr="00652735">
              <w:rPr>
                <w:rFonts w:hint="eastAsia"/>
                <w:spacing w:val="0"/>
              </w:rPr>
              <w:t xml:space="preserve"> </w:t>
            </w:r>
            <w:r w:rsidR="00C34486">
              <w:rPr>
                <w:spacing w:val="0"/>
              </w:rPr>
              <w:t>116</w:t>
            </w:r>
            <w:r w:rsidRPr="00652735">
              <w:rPr>
                <w:rFonts w:hint="eastAsia"/>
                <w:spacing w:val="0"/>
              </w:rPr>
              <w:t>件</w:t>
            </w:r>
            <w:r w:rsidR="00AA5592">
              <w:rPr>
                <w:rFonts w:hint="eastAsia"/>
                <w:spacing w:val="0"/>
              </w:rPr>
              <w:t>（同伴児童</w:t>
            </w:r>
            <w:r w:rsidR="004C7BE0">
              <w:rPr>
                <w:rFonts w:hint="eastAsia"/>
                <w:spacing w:val="0"/>
              </w:rPr>
              <w:t>45</w:t>
            </w:r>
            <w:r w:rsidR="00AA5592">
              <w:rPr>
                <w:rFonts w:hint="eastAsia"/>
                <w:spacing w:val="0"/>
              </w:rPr>
              <w:t>人含む）</w:t>
            </w:r>
          </w:p>
        </w:tc>
        <w:tc>
          <w:tcPr>
            <w:tcW w:w="993" w:type="dxa"/>
            <w:tcBorders>
              <w:top w:val="nil"/>
              <w:left w:val="nil"/>
              <w:bottom w:val="single" w:sz="4" w:space="0" w:color="000000"/>
              <w:right w:val="single" w:sz="4" w:space="0" w:color="000000"/>
            </w:tcBorders>
          </w:tcPr>
          <w:p w14:paraId="506DEED9" w14:textId="77777777" w:rsidR="00F05620" w:rsidRDefault="00F05620" w:rsidP="00F05620">
            <w:pPr>
              <w:pStyle w:val="a3"/>
              <w:spacing w:before="217" w:line="322" w:lineRule="exact"/>
              <w:jc w:val="center"/>
              <w:rPr>
                <w:spacing w:val="0"/>
              </w:rPr>
            </w:pPr>
          </w:p>
          <w:p w14:paraId="3D470070" w14:textId="18D96706" w:rsidR="00EC5BB2" w:rsidRDefault="00E85872" w:rsidP="00F05620">
            <w:pPr>
              <w:pStyle w:val="a3"/>
              <w:spacing w:before="217" w:line="322" w:lineRule="exact"/>
              <w:jc w:val="center"/>
              <w:rPr>
                <w:spacing w:val="0"/>
              </w:rPr>
            </w:pPr>
            <w:r>
              <w:rPr>
                <w:rFonts w:hint="eastAsia"/>
                <w:spacing w:val="0"/>
              </w:rPr>
              <w:t>1</w:t>
            </w:r>
            <w:r w:rsidR="00FB1E92">
              <w:rPr>
                <w:spacing w:val="0"/>
              </w:rPr>
              <w:t>9,991</w:t>
            </w:r>
          </w:p>
        </w:tc>
      </w:tr>
      <w:tr w:rsidR="00EC5BB2" w14:paraId="364BF60E" w14:textId="77777777" w:rsidTr="004C7BE0">
        <w:trPr>
          <w:cantSplit/>
          <w:trHeight w:hRule="exact" w:val="4544"/>
        </w:trPr>
        <w:tc>
          <w:tcPr>
            <w:tcW w:w="265" w:type="dxa"/>
            <w:vMerge/>
            <w:tcBorders>
              <w:top w:val="nil"/>
              <w:left w:val="nil"/>
              <w:bottom w:val="nil"/>
              <w:right w:val="nil"/>
            </w:tcBorders>
          </w:tcPr>
          <w:p w14:paraId="61234406" w14:textId="77777777" w:rsidR="00EC5BB2" w:rsidRDefault="00EC5BB2">
            <w:pPr>
              <w:pStyle w:val="a3"/>
              <w:wordWrap/>
              <w:spacing w:line="240" w:lineRule="auto"/>
              <w:rPr>
                <w:spacing w:val="0"/>
              </w:rPr>
            </w:pPr>
          </w:p>
        </w:tc>
        <w:tc>
          <w:tcPr>
            <w:tcW w:w="1484" w:type="dxa"/>
            <w:tcBorders>
              <w:top w:val="nil"/>
              <w:left w:val="single" w:sz="4" w:space="0" w:color="000000"/>
              <w:bottom w:val="single" w:sz="4" w:space="0" w:color="000000"/>
              <w:right w:val="single" w:sz="4" w:space="0" w:color="000000"/>
            </w:tcBorders>
          </w:tcPr>
          <w:p w14:paraId="1A093B72" w14:textId="77777777" w:rsidR="00FE5BE8" w:rsidRDefault="00FE5BE8">
            <w:pPr>
              <w:pStyle w:val="a3"/>
              <w:spacing w:before="217" w:line="322" w:lineRule="exact"/>
              <w:rPr>
                <w:spacing w:val="0"/>
              </w:rPr>
            </w:pPr>
          </w:p>
          <w:p w14:paraId="2B86E913" w14:textId="77777777" w:rsidR="00FE5BE8" w:rsidRDefault="00FE5BE8">
            <w:pPr>
              <w:pStyle w:val="a3"/>
              <w:spacing w:before="217" w:line="322" w:lineRule="exact"/>
              <w:rPr>
                <w:spacing w:val="0"/>
              </w:rPr>
            </w:pPr>
          </w:p>
          <w:p w14:paraId="5EEDCBB7" w14:textId="77777777" w:rsidR="00FE5BE8" w:rsidRDefault="00FE5BE8">
            <w:pPr>
              <w:pStyle w:val="a3"/>
              <w:spacing w:before="217" w:line="322" w:lineRule="exact"/>
              <w:rPr>
                <w:spacing w:val="0"/>
              </w:rPr>
            </w:pPr>
          </w:p>
          <w:p w14:paraId="20F58B2C" w14:textId="71A841B6" w:rsidR="00EC5BB2" w:rsidRPr="00652735" w:rsidRDefault="00652735">
            <w:pPr>
              <w:pStyle w:val="a3"/>
              <w:spacing w:before="217" w:line="322" w:lineRule="exact"/>
              <w:rPr>
                <w:spacing w:val="0"/>
              </w:rPr>
            </w:pPr>
            <w:r w:rsidRPr="00652735">
              <w:rPr>
                <w:rFonts w:hint="eastAsia"/>
                <w:spacing w:val="0"/>
              </w:rPr>
              <w:t>カウンセリング事業</w:t>
            </w:r>
          </w:p>
        </w:tc>
        <w:tc>
          <w:tcPr>
            <w:tcW w:w="1802" w:type="dxa"/>
            <w:tcBorders>
              <w:top w:val="nil"/>
              <w:left w:val="nil"/>
              <w:bottom w:val="single" w:sz="4" w:space="0" w:color="000000"/>
              <w:right w:val="single" w:sz="4" w:space="0" w:color="000000"/>
            </w:tcBorders>
          </w:tcPr>
          <w:p w14:paraId="1FD6F4A2" w14:textId="77777777" w:rsidR="00FE5BE8" w:rsidRDefault="00FE5BE8">
            <w:pPr>
              <w:pStyle w:val="a3"/>
              <w:spacing w:before="217" w:line="322" w:lineRule="exact"/>
              <w:rPr>
                <w:spacing w:val="0"/>
              </w:rPr>
            </w:pPr>
          </w:p>
          <w:p w14:paraId="377035EE" w14:textId="77777777" w:rsidR="00FE5BE8" w:rsidRDefault="00FE5BE8">
            <w:pPr>
              <w:pStyle w:val="a3"/>
              <w:spacing w:before="217" w:line="322" w:lineRule="exact"/>
              <w:rPr>
                <w:spacing w:val="0"/>
              </w:rPr>
            </w:pPr>
          </w:p>
          <w:p w14:paraId="06E8ED88" w14:textId="1473BEED" w:rsidR="00EC5BB2" w:rsidRDefault="00652735">
            <w:pPr>
              <w:pStyle w:val="a3"/>
              <w:spacing w:before="217" w:line="322" w:lineRule="exact"/>
              <w:rPr>
                <w:spacing w:val="0"/>
              </w:rPr>
            </w:pPr>
            <w:r w:rsidRPr="00652735">
              <w:rPr>
                <w:rFonts w:hint="eastAsia"/>
                <w:spacing w:val="0"/>
              </w:rPr>
              <w:t>貧困母子及び</w:t>
            </w:r>
            <w:r w:rsidRPr="00652735">
              <w:rPr>
                <w:rFonts w:hint="eastAsia"/>
                <w:spacing w:val="0"/>
              </w:rPr>
              <w:t>DV</w:t>
            </w:r>
            <w:r w:rsidRPr="00652735">
              <w:rPr>
                <w:rFonts w:hint="eastAsia"/>
                <w:spacing w:val="0"/>
              </w:rPr>
              <w:t>被害者、ストーカー被害者のための一時保護及びカウンセリングの提供</w:t>
            </w:r>
          </w:p>
        </w:tc>
        <w:tc>
          <w:tcPr>
            <w:tcW w:w="1166" w:type="dxa"/>
            <w:tcBorders>
              <w:top w:val="nil"/>
              <w:left w:val="nil"/>
              <w:bottom w:val="single" w:sz="4" w:space="0" w:color="000000"/>
              <w:right w:val="single" w:sz="4" w:space="0" w:color="000000"/>
            </w:tcBorders>
          </w:tcPr>
          <w:p w14:paraId="61F4D236" w14:textId="77777777" w:rsidR="00FE5BE8" w:rsidRDefault="00FE5BE8" w:rsidP="00FE5BE8">
            <w:pPr>
              <w:pStyle w:val="a3"/>
              <w:spacing w:before="217" w:line="322" w:lineRule="exact"/>
              <w:jc w:val="center"/>
              <w:rPr>
                <w:spacing w:val="0"/>
              </w:rPr>
            </w:pPr>
          </w:p>
          <w:p w14:paraId="658614DF" w14:textId="77777777" w:rsidR="00FE5BE8" w:rsidRDefault="00FE5BE8" w:rsidP="00FE5BE8">
            <w:pPr>
              <w:pStyle w:val="a3"/>
              <w:spacing w:before="217" w:line="322" w:lineRule="exact"/>
              <w:jc w:val="center"/>
              <w:rPr>
                <w:spacing w:val="0"/>
              </w:rPr>
            </w:pPr>
          </w:p>
          <w:p w14:paraId="78D2FCB7" w14:textId="77777777" w:rsidR="00FE5BE8" w:rsidRDefault="00FE5BE8" w:rsidP="00FE5BE8">
            <w:pPr>
              <w:pStyle w:val="a3"/>
              <w:spacing w:before="217" w:line="322" w:lineRule="exact"/>
              <w:jc w:val="center"/>
              <w:rPr>
                <w:spacing w:val="0"/>
              </w:rPr>
            </w:pPr>
          </w:p>
          <w:p w14:paraId="30ED2604" w14:textId="63DB8D92" w:rsidR="00EC5BB2" w:rsidRDefault="00B9274E" w:rsidP="00FE5BE8">
            <w:pPr>
              <w:pStyle w:val="a3"/>
              <w:spacing w:before="217" w:line="322" w:lineRule="exact"/>
              <w:jc w:val="center"/>
              <w:rPr>
                <w:spacing w:val="0"/>
              </w:rPr>
            </w:pPr>
            <w:r>
              <w:rPr>
                <w:rFonts w:hint="eastAsia"/>
                <w:spacing w:val="0"/>
              </w:rPr>
              <w:t>通年</w:t>
            </w:r>
          </w:p>
        </w:tc>
        <w:tc>
          <w:tcPr>
            <w:tcW w:w="1166" w:type="dxa"/>
            <w:tcBorders>
              <w:top w:val="nil"/>
              <w:left w:val="nil"/>
              <w:bottom w:val="single" w:sz="4" w:space="0" w:color="000000"/>
              <w:right w:val="single" w:sz="4" w:space="0" w:color="000000"/>
            </w:tcBorders>
          </w:tcPr>
          <w:p w14:paraId="6DF08728" w14:textId="77777777" w:rsidR="00FE5BE8" w:rsidRDefault="00FE5BE8" w:rsidP="00B9274E">
            <w:pPr>
              <w:pStyle w:val="a3"/>
              <w:spacing w:before="217" w:line="240" w:lineRule="auto"/>
              <w:rPr>
                <w:spacing w:val="0"/>
                <w:lang w:eastAsia="zh-TW"/>
              </w:rPr>
            </w:pPr>
          </w:p>
          <w:p w14:paraId="6A7C0E8C" w14:textId="0246B73E" w:rsidR="00B9274E" w:rsidRDefault="00B9274E" w:rsidP="00B9274E">
            <w:pPr>
              <w:pStyle w:val="a3"/>
              <w:spacing w:before="217" w:line="240" w:lineRule="auto"/>
              <w:rPr>
                <w:spacing w:val="0"/>
                <w:lang w:eastAsia="zh-TW"/>
              </w:rPr>
            </w:pPr>
            <w:r>
              <w:rPr>
                <w:rFonts w:hint="eastAsia"/>
                <w:spacing w:val="0"/>
                <w:lang w:eastAsia="zh-TW"/>
              </w:rPr>
              <w:t>対面：岡山県津山市</w:t>
            </w:r>
          </w:p>
          <w:p w14:paraId="14D8365B" w14:textId="20B8BE83" w:rsidR="00B9274E" w:rsidRDefault="00B9274E" w:rsidP="00B9274E">
            <w:pPr>
              <w:pStyle w:val="a3"/>
              <w:spacing w:before="217" w:line="240" w:lineRule="auto"/>
              <w:rPr>
                <w:spacing w:val="0"/>
                <w:lang w:eastAsia="zh-TW"/>
              </w:rPr>
            </w:pPr>
            <w:r>
              <w:rPr>
                <w:rFonts w:hint="eastAsia"/>
                <w:spacing w:val="0"/>
                <w:lang w:eastAsia="zh-TW"/>
              </w:rPr>
              <w:t>電話、電磁的方法</w:t>
            </w:r>
          </w:p>
        </w:tc>
        <w:tc>
          <w:tcPr>
            <w:tcW w:w="921" w:type="dxa"/>
            <w:tcBorders>
              <w:top w:val="nil"/>
              <w:left w:val="nil"/>
              <w:bottom w:val="single" w:sz="4" w:space="0" w:color="000000"/>
              <w:right w:val="single" w:sz="4" w:space="0" w:color="000000"/>
            </w:tcBorders>
          </w:tcPr>
          <w:p w14:paraId="62B103AD" w14:textId="77777777" w:rsidR="00FE5BE8" w:rsidRDefault="00FE5BE8" w:rsidP="00FE5BE8">
            <w:pPr>
              <w:pStyle w:val="a3"/>
              <w:spacing w:before="217" w:line="322" w:lineRule="exact"/>
              <w:jc w:val="center"/>
              <w:rPr>
                <w:spacing w:val="0"/>
                <w:lang w:eastAsia="zh-TW"/>
              </w:rPr>
            </w:pPr>
          </w:p>
          <w:p w14:paraId="26BEAD7A" w14:textId="77777777" w:rsidR="00FE5BE8" w:rsidRDefault="00FE5BE8" w:rsidP="00FE5BE8">
            <w:pPr>
              <w:pStyle w:val="a3"/>
              <w:spacing w:before="217" w:line="322" w:lineRule="exact"/>
              <w:jc w:val="center"/>
              <w:rPr>
                <w:spacing w:val="0"/>
                <w:lang w:eastAsia="zh-TW"/>
              </w:rPr>
            </w:pPr>
          </w:p>
          <w:p w14:paraId="55FA66CD" w14:textId="77777777" w:rsidR="00FE5BE8" w:rsidRDefault="00FE5BE8" w:rsidP="00FE5BE8">
            <w:pPr>
              <w:pStyle w:val="a3"/>
              <w:spacing w:before="217" w:line="322" w:lineRule="exact"/>
              <w:jc w:val="center"/>
              <w:rPr>
                <w:spacing w:val="0"/>
                <w:lang w:eastAsia="zh-TW"/>
              </w:rPr>
            </w:pPr>
          </w:p>
          <w:p w14:paraId="45A9FECD" w14:textId="7C11E7E6" w:rsidR="00EC5BB2" w:rsidRDefault="00B9274E" w:rsidP="00FE5BE8">
            <w:pPr>
              <w:pStyle w:val="a3"/>
              <w:spacing w:before="217" w:line="322" w:lineRule="exact"/>
              <w:jc w:val="center"/>
              <w:rPr>
                <w:spacing w:val="0"/>
              </w:rPr>
            </w:pPr>
            <w:r>
              <w:rPr>
                <w:rFonts w:hint="eastAsia"/>
                <w:spacing w:val="0"/>
              </w:rPr>
              <w:t>４</w:t>
            </w:r>
          </w:p>
        </w:tc>
        <w:tc>
          <w:tcPr>
            <w:tcW w:w="1688" w:type="dxa"/>
            <w:tcBorders>
              <w:top w:val="nil"/>
              <w:left w:val="nil"/>
              <w:bottom w:val="single" w:sz="4" w:space="0" w:color="000000"/>
              <w:right w:val="single" w:sz="4" w:space="0" w:color="000000"/>
            </w:tcBorders>
          </w:tcPr>
          <w:p w14:paraId="25A0CBBA" w14:textId="2726FC4D" w:rsidR="00EC5BB2" w:rsidRDefault="00B9274E">
            <w:pPr>
              <w:pStyle w:val="a3"/>
              <w:spacing w:before="217" w:line="322" w:lineRule="exact"/>
              <w:rPr>
                <w:spacing w:val="0"/>
              </w:rPr>
            </w:pPr>
            <w:r w:rsidRPr="00B9274E">
              <w:rPr>
                <w:rFonts w:hint="eastAsia"/>
                <w:spacing w:val="0"/>
              </w:rPr>
              <w:t>(202</w:t>
            </w:r>
            <w:r w:rsidR="00C34486">
              <w:rPr>
                <w:spacing w:val="0"/>
              </w:rPr>
              <w:t>2</w:t>
            </w:r>
            <w:r w:rsidRPr="00B9274E">
              <w:rPr>
                <w:rFonts w:hint="eastAsia"/>
                <w:spacing w:val="0"/>
              </w:rPr>
              <w:t>年度相談件数実績</w:t>
            </w:r>
            <w:r w:rsidRPr="00B9274E">
              <w:rPr>
                <w:rFonts w:hint="eastAsia"/>
                <w:spacing w:val="0"/>
              </w:rPr>
              <w:t>:</w:t>
            </w:r>
            <w:r w:rsidR="001E6BDF" w:rsidRPr="001E6BDF">
              <w:rPr>
                <w:rFonts w:hint="eastAsia"/>
                <w:color w:val="FF0000"/>
                <w:spacing w:val="0"/>
              </w:rPr>
              <w:t>563</w:t>
            </w:r>
            <w:r w:rsidRPr="00B9274E">
              <w:rPr>
                <w:rFonts w:hint="eastAsia"/>
                <w:spacing w:val="0"/>
              </w:rPr>
              <w:t>件　貧困母子</w:t>
            </w:r>
            <w:r w:rsidRPr="00B9274E">
              <w:rPr>
                <w:rFonts w:hint="eastAsia"/>
                <w:spacing w:val="0"/>
              </w:rPr>
              <w:t>:</w:t>
            </w:r>
            <w:r w:rsidR="00C34486">
              <w:rPr>
                <w:spacing w:val="0"/>
              </w:rPr>
              <w:t>62</w:t>
            </w:r>
            <w:r w:rsidRPr="00B9274E">
              <w:rPr>
                <w:rFonts w:hint="eastAsia"/>
                <w:spacing w:val="0"/>
              </w:rPr>
              <w:t>件・ＤＶ女性被害</w:t>
            </w:r>
            <w:r w:rsidRPr="00B9274E">
              <w:rPr>
                <w:rFonts w:hint="eastAsia"/>
                <w:spacing w:val="0"/>
              </w:rPr>
              <w:t>:</w:t>
            </w:r>
            <w:r w:rsidR="00C34486">
              <w:rPr>
                <w:spacing w:val="0"/>
              </w:rPr>
              <w:t>308</w:t>
            </w:r>
            <w:r w:rsidRPr="00B9274E">
              <w:rPr>
                <w:rFonts w:hint="eastAsia"/>
                <w:spacing w:val="0"/>
              </w:rPr>
              <w:t>件・ＤＶ被害男性</w:t>
            </w:r>
            <w:r w:rsidRPr="00B9274E">
              <w:rPr>
                <w:rFonts w:hint="eastAsia"/>
                <w:spacing w:val="0"/>
              </w:rPr>
              <w:t>:</w:t>
            </w:r>
            <w:r w:rsidR="00C34486">
              <w:rPr>
                <w:spacing w:val="0"/>
              </w:rPr>
              <w:t>52</w:t>
            </w:r>
            <w:r w:rsidRPr="00B9274E">
              <w:rPr>
                <w:rFonts w:hint="eastAsia"/>
                <w:spacing w:val="0"/>
              </w:rPr>
              <w:t>件・ＤＶ加害男性</w:t>
            </w:r>
            <w:r w:rsidRPr="00B9274E">
              <w:rPr>
                <w:rFonts w:hint="eastAsia"/>
                <w:spacing w:val="0"/>
              </w:rPr>
              <w:t>:</w:t>
            </w:r>
            <w:r w:rsidR="00C34486">
              <w:rPr>
                <w:spacing w:val="0"/>
              </w:rPr>
              <w:t>11</w:t>
            </w:r>
            <w:r w:rsidRPr="00B9274E">
              <w:rPr>
                <w:rFonts w:hint="eastAsia"/>
                <w:spacing w:val="0"/>
              </w:rPr>
              <w:t>件</w:t>
            </w:r>
            <w:r w:rsidR="00C34486">
              <w:rPr>
                <w:rFonts w:hint="eastAsia"/>
                <w:spacing w:val="0"/>
              </w:rPr>
              <w:t>・行政その他</w:t>
            </w:r>
            <w:r w:rsidR="00C34486">
              <w:rPr>
                <w:rFonts w:hint="eastAsia"/>
                <w:spacing w:val="0"/>
              </w:rPr>
              <w:t>1</w:t>
            </w:r>
            <w:r w:rsidR="00C34486">
              <w:rPr>
                <w:spacing w:val="0"/>
              </w:rPr>
              <w:t>06</w:t>
            </w:r>
            <w:r w:rsidR="00C34486">
              <w:rPr>
                <w:rFonts w:hint="eastAsia"/>
                <w:spacing w:val="0"/>
              </w:rPr>
              <w:t>件</w:t>
            </w:r>
            <w:r w:rsidRPr="00B9274E">
              <w:rPr>
                <w:rFonts w:hint="eastAsia"/>
                <w:spacing w:val="0"/>
              </w:rPr>
              <w:t>・子どもからの通報</w:t>
            </w:r>
            <w:r w:rsidRPr="00B9274E">
              <w:rPr>
                <w:rFonts w:hint="eastAsia"/>
                <w:spacing w:val="0"/>
              </w:rPr>
              <w:t>:</w:t>
            </w:r>
            <w:r w:rsidR="00C34486">
              <w:rPr>
                <w:spacing w:val="0"/>
              </w:rPr>
              <w:t>11</w:t>
            </w:r>
            <w:r w:rsidRPr="00B9274E">
              <w:rPr>
                <w:rFonts w:hint="eastAsia"/>
                <w:spacing w:val="0"/>
              </w:rPr>
              <w:t>件・ストーカー</w:t>
            </w:r>
            <w:r w:rsidRPr="00B9274E">
              <w:rPr>
                <w:rFonts w:hint="eastAsia"/>
                <w:spacing w:val="0"/>
              </w:rPr>
              <w:t>:</w:t>
            </w:r>
            <w:r w:rsidR="001E6BDF" w:rsidRPr="001E6BDF">
              <w:rPr>
                <w:rFonts w:hint="eastAsia"/>
                <w:color w:val="FF0000"/>
                <w:spacing w:val="0"/>
              </w:rPr>
              <w:t>13</w:t>
            </w:r>
            <w:r w:rsidRPr="00B9274E">
              <w:rPr>
                <w:rFonts w:hint="eastAsia"/>
                <w:spacing w:val="0"/>
              </w:rPr>
              <w:t>件</w:t>
            </w:r>
          </w:p>
        </w:tc>
        <w:tc>
          <w:tcPr>
            <w:tcW w:w="993" w:type="dxa"/>
            <w:tcBorders>
              <w:top w:val="nil"/>
              <w:left w:val="nil"/>
              <w:bottom w:val="single" w:sz="4" w:space="0" w:color="000000"/>
              <w:right w:val="single" w:sz="4" w:space="0" w:color="000000"/>
            </w:tcBorders>
          </w:tcPr>
          <w:p w14:paraId="2545E798" w14:textId="77777777" w:rsidR="00FE5BE8" w:rsidRDefault="00FE5BE8" w:rsidP="00FE5BE8">
            <w:pPr>
              <w:pStyle w:val="a3"/>
              <w:spacing w:before="217" w:line="322" w:lineRule="exact"/>
              <w:jc w:val="center"/>
              <w:rPr>
                <w:spacing w:val="0"/>
              </w:rPr>
            </w:pPr>
          </w:p>
          <w:p w14:paraId="75FE3387" w14:textId="77777777" w:rsidR="00FE5BE8" w:rsidRDefault="00FE5BE8" w:rsidP="00FE5BE8">
            <w:pPr>
              <w:pStyle w:val="a3"/>
              <w:spacing w:before="217" w:line="322" w:lineRule="exact"/>
              <w:jc w:val="center"/>
              <w:rPr>
                <w:spacing w:val="0"/>
              </w:rPr>
            </w:pPr>
          </w:p>
          <w:p w14:paraId="4189A3AC" w14:textId="77777777" w:rsidR="00FE5BE8" w:rsidRDefault="00FE5BE8" w:rsidP="00FE5BE8">
            <w:pPr>
              <w:pStyle w:val="a3"/>
              <w:spacing w:before="217" w:line="322" w:lineRule="exact"/>
              <w:jc w:val="center"/>
              <w:rPr>
                <w:spacing w:val="0"/>
              </w:rPr>
            </w:pPr>
          </w:p>
          <w:p w14:paraId="24B45C77" w14:textId="0CDC5A91" w:rsidR="00EC5BB2" w:rsidRDefault="00FB1E92" w:rsidP="00FE5BE8">
            <w:pPr>
              <w:pStyle w:val="a3"/>
              <w:spacing w:before="217" w:line="322" w:lineRule="exact"/>
              <w:jc w:val="center"/>
              <w:rPr>
                <w:spacing w:val="0"/>
              </w:rPr>
            </w:pPr>
            <w:r>
              <w:rPr>
                <w:spacing w:val="0"/>
              </w:rPr>
              <w:t>800</w:t>
            </w:r>
          </w:p>
        </w:tc>
      </w:tr>
      <w:tr w:rsidR="00EC5BB2" w14:paraId="287BA99D" w14:textId="77777777" w:rsidTr="004C7BE0">
        <w:trPr>
          <w:cantSplit/>
          <w:trHeight w:hRule="exact" w:val="1703"/>
        </w:trPr>
        <w:tc>
          <w:tcPr>
            <w:tcW w:w="265" w:type="dxa"/>
            <w:vMerge/>
            <w:tcBorders>
              <w:top w:val="nil"/>
              <w:left w:val="nil"/>
              <w:bottom w:val="nil"/>
              <w:right w:val="nil"/>
            </w:tcBorders>
          </w:tcPr>
          <w:p w14:paraId="1B2B531A" w14:textId="77777777" w:rsidR="00EC5BB2" w:rsidRDefault="00EC5BB2">
            <w:pPr>
              <w:pStyle w:val="a3"/>
              <w:wordWrap/>
              <w:spacing w:line="240" w:lineRule="auto"/>
              <w:rPr>
                <w:spacing w:val="0"/>
              </w:rPr>
            </w:pPr>
          </w:p>
        </w:tc>
        <w:tc>
          <w:tcPr>
            <w:tcW w:w="1484" w:type="dxa"/>
            <w:tcBorders>
              <w:top w:val="nil"/>
              <w:left w:val="single" w:sz="4" w:space="0" w:color="000000"/>
              <w:bottom w:val="single" w:sz="4" w:space="0" w:color="000000"/>
              <w:right w:val="single" w:sz="4" w:space="0" w:color="000000"/>
            </w:tcBorders>
          </w:tcPr>
          <w:p w14:paraId="681FC204" w14:textId="17AE3CDA" w:rsidR="00EC5BB2" w:rsidRDefault="00652735">
            <w:pPr>
              <w:pStyle w:val="a3"/>
              <w:spacing w:before="217" w:line="322" w:lineRule="exact"/>
              <w:rPr>
                <w:spacing w:val="0"/>
              </w:rPr>
            </w:pPr>
            <w:r w:rsidRPr="00652735">
              <w:rPr>
                <w:rFonts w:hint="eastAsia"/>
                <w:spacing w:val="0"/>
              </w:rPr>
              <w:t>コミュニケーションセミナー事業</w:t>
            </w:r>
          </w:p>
        </w:tc>
        <w:tc>
          <w:tcPr>
            <w:tcW w:w="1802" w:type="dxa"/>
            <w:tcBorders>
              <w:top w:val="nil"/>
              <w:left w:val="nil"/>
              <w:bottom w:val="single" w:sz="4" w:space="0" w:color="000000"/>
              <w:right w:val="single" w:sz="4" w:space="0" w:color="000000"/>
            </w:tcBorders>
          </w:tcPr>
          <w:p w14:paraId="25630EC9" w14:textId="0C72DAC0" w:rsidR="00EC5BB2" w:rsidRDefault="00B9274E">
            <w:pPr>
              <w:pStyle w:val="a3"/>
              <w:spacing w:before="217" w:line="322" w:lineRule="exact"/>
              <w:rPr>
                <w:spacing w:val="0"/>
              </w:rPr>
            </w:pPr>
            <w:r w:rsidRPr="00B9274E">
              <w:rPr>
                <w:rFonts w:hint="eastAsia"/>
                <w:spacing w:val="0"/>
              </w:rPr>
              <w:t>貧困・</w:t>
            </w:r>
            <w:r w:rsidRPr="00B9274E">
              <w:rPr>
                <w:rFonts w:hint="eastAsia"/>
                <w:spacing w:val="0"/>
              </w:rPr>
              <w:t>DV</w:t>
            </w:r>
            <w:r w:rsidRPr="00B9274E">
              <w:rPr>
                <w:rFonts w:hint="eastAsia"/>
                <w:spacing w:val="0"/>
              </w:rPr>
              <w:t>等を防止するための啓発活動としてセミナーを開催</w:t>
            </w:r>
          </w:p>
        </w:tc>
        <w:tc>
          <w:tcPr>
            <w:tcW w:w="1166" w:type="dxa"/>
            <w:tcBorders>
              <w:top w:val="nil"/>
              <w:left w:val="nil"/>
              <w:bottom w:val="single" w:sz="4" w:space="0" w:color="000000"/>
              <w:right w:val="single" w:sz="4" w:space="0" w:color="000000"/>
            </w:tcBorders>
          </w:tcPr>
          <w:p w14:paraId="02F946B4" w14:textId="77777777" w:rsidR="00FE5BE8" w:rsidRDefault="00FE5BE8" w:rsidP="00FE5BE8">
            <w:pPr>
              <w:pStyle w:val="a3"/>
              <w:spacing w:before="217" w:line="322" w:lineRule="exact"/>
              <w:jc w:val="center"/>
              <w:rPr>
                <w:spacing w:val="0"/>
              </w:rPr>
            </w:pPr>
          </w:p>
          <w:p w14:paraId="643B0E1B" w14:textId="63AD1B32" w:rsidR="00EC5BB2" w:rsidRDefault="00B9274E" w:rsidP="00FE5BE8">
            <w:pPr>
              <w:pStyle w:val="a3"/>
              <w:spacing w:before="217" w:line="322" w:lineRule="exact"/>
              <w:jc w:val="center"/>
              <w:rPr>
                <w:spacing w:val="0"/>
              </w:rPr>
            </w:pPr>
            <w:r>
              <w:rPr>
                <w:rFonts w:hint="eastAsia"/>
                <w:spacing w:val="0"/>
              </w:rPr>
              <w:t>通年</w:t>
            </w:r>
          </w:p>
        </w:tc>
        <w:tc>
          <w:tcPr>
            <w:tcW w:w="1166" w:type="dxa"/>
            <w:tcBorders>
              <w:top w:val="nil"/>
              <w:left w:val="nil"/>
              <w:bottom w:val="single" w:sz="4" w:space="0" w:color="000000"/>
              <w:right w:val="single" w:sz="4" w:space="0" w:color="000000"/>
            </w:tcBorders>
          </w:tcPr>
          <w:p w14:paraId="489920E3" w14:textId="6E6FEBDE" w:rsidR="00EC5BB2" w:rsidRDefault="00B9274E">
            <w:pPr>
              <w:pStyle w:val="a3"/>
              <w:spacing w:before="217" w:line="322" w:lineRule="exact"/>
              <w:rPr>
                <w:spacing w:val="0"/>
              </w:rPr>
            </w:pPr>
            <w:r>
              <w:rPr>
                <w:rFonts w:hint="eastAsia"/>
                <w:spacing w:val="0"/>
              </w:rPr>
              <w:t>岡山県内、オンライン開催</w:t>
            </w:r>
          </w:p>
        </w:tc>
        <w:tc>
          <w:tcPr>
            <w:tcW w:w="921" w:type="dxa"/>
            <w:tcBorders>
              <w:top w:val="nil"/>
              <w:left w:val="nil"/>
              <w:bottom w:val="single" w:sz="4" w:space="0" w:color="000000"/>
              <w:right w:val="single" w:sz="4" w:space="0" w:color="000000"/>
            </w:tcBorders>
          </w:tcPr>
          <w:p w14:paraId="3C44E30C" w14:textId="77777777" w:rsidR="00FE5BE8" w:rsidRDefault="00FE5BE8" w:rsidP="00FE5BE8">
            <w:pPr>
              <w:pStyle w:val="a3"/>
              <w:spacing w:before="217" w:line="322" w:lineRule="exact"/>
              <w:jc w:val="center"/>
              <w:rPr>
                <w:spacing w:val="0"/>
              </w:rPr>
            </w:pPr>
          </w:p>
          <w:p w14:paraId="358F80B4" w14:textId="306F6365" w:rsidR="00EC5BB2" w:rsidRDefault="00B9274E" w:rsidP="00FE5BE8">
            <w:pPr>
              <w:pStyle w:val="a3"/>
              <w:spacing w:before="217" w:line="322" w:lineRule="exact"/>
              <w:jc w:val="center"/>
              <w:rPr>
                <w:spacing w:val="0"/>
              </w:rPr>
            </w:pPr>
            <w:r>
              <w:rPr>
                <w:rFonts w:hint="eastAsia"/>
                <w:spacing w:val="0"/>
              </w:rPr>
              <w:t>５</w:t>
            </w:r>
          </w:p>
        </w:tc>
        <w:tc>
          <w:tcPr>
            <w:tcW w:w="1688" w:type="dxa"/>
            <w:tcBorders>
              <w:top w:val="nil"/>
              <w:left w:val="nil"/>
              <w:bottom w:val="single" w:sz="4" w:space="0" w:color="000000"/>
              <w:right w:val="single" w:sz="4" w:space="0" w:color="000000"/>
            </w:tcBorders>
          </w:tcPr>
          <w:p w14:paraId="1F242180" w14:textId="77777777" w:rsidR="00EC5BB2" w:rsidRDefault="00B9274E">
            <w:pPr>
              <w:pStyle w:val="a3"/>
              <w:spacing w:before="217" w:line="322" w:lineRule="exact"/>
              <w:rPr>
                <w:spacing w:val="0"/>
              </w:rPr>
            </w:pPr>
            <w:r>
              <w:rPr>
                <w:rFonts w:hint="eastAsia"/>
                <w:spacing w:val="0"/>
              </w:rPr>
              <w:t>対面：岡山県民</w:t>
            </w:r>
          </w:p>
          <w:p w14:paraId="5D4943DE" w14:textId="275C1C76" w:rsidR="00B9274E" w:rsidRDefault="00B9274E">
            <w:pPr>
              <w:pStyle w:val="a3"/>
              <w:spacing w:before="217" w:line="322" w:lineRule="exact"/>
              <w:rPr>
                <w:spacing w:val="0"/>
              </w:rPr>
            </w:pPr>
            <w:r>
              <w:rPr>
                <w:rFonts w:hint="eastAsia"/>
                <w:spacing w:val="0"/>
              </w:rPr>
              <w:t>オンライン</w:t>
            </w:r>
          </w:p>
        </w:tc>
        <w:tc>
          <w:tcPr>
            <w:tcW w:w="993" w:type="dxa"/>
            <w:tcBorders>
              <w:top w:val="nil"/>
              <w:left w:val="nil"/>
              <w:bottom w:val="single" w:sz="4" w:space="0" w:color="000000"/>
              <w:right w:val="single" w:sz="4" w:space="0" w:color="000000"/>
            </w:tcBorders>
          </w:tcPr>
          <w:p w14:paraId="25B82AB6" w14:textId="77777777" w:rsidR="00FE5BE8" w:rsidRDefault="00FE5BE8">
            <w:pPr>
              <w:pStyle w:val="a3"/>
              <w:spacing w:before="217" w:line="322" w:lineRule="exact"/>
              <w:rPr>
                <w:spacing w:val="0"/>
              </w:rPr>
            </w:pPr>
          </w:p>
          <w:p w14:paraId="5EBD8A9E" w14:textId="757E0EFD" w:rsidR="00EC5BB2" w:rsidRDefault="00FB1E92" w:rsidP="00FE5BE8">
            <w:pPr>
              <w:pStyle w:val="a3"/>
              <w:spacing w:before="217" w:line="322" w:lineRule="exact"/>
              <w:jc w:val="center"/>
              <w:rPr>
                <w:spacing w:val="0"/>
              </w:rPr>
            </w:pPr>
            <w:r>
              <w:rPr>
                <w:spacing w:val="0"/>
              </w:rPr>
              <w:t>1,126</w:t>
            </w:r>
          </w:p>
        </w:tc>
      </w:tr>
      <w:tr w:rsidR="00EC5BB2" w14:paraId="5AA62DD6" w14:textId="77777777" w:rsidTr="004C7BE0">
        <w:trPr>
          <w:cantSplit/>
          <w:trHeight w:hRule="exact" w:val="966"/>
        </w:trPr>
        <w:tc>
          <w:tcPr>
            <w:tcW w:w="265" w:type="dxa"/>
            <w:vMerge/>
            <w:tcBorders>
              <w:top w:val="nil"/>
              <w:left w:val="nil"/>
              <w:bottom w:val="nil"/>
              <w:right w:val="nil"/>
            </w:tcBorders>
          </w:tcPr>
          <w:p w14:paraId="2B26BA30" w14:textId="77777777" w:rsidR="00EC5BB2" w:rsidRDefault="00EC5BB2">
            <w:pPr>
              <w:pStyle w:val="a3"/>
              <w:wordWrap/>
              <w:spacing w:line="240" w:lineRule="auto"/>
              <w:rPr>
                <w:spacing w:val="0"/>
              </w:rPr>
            </w:pPr>
          </w:p>
        </w:tc>
        <w:tc>
          <w:tcPr>
            <w:tcW w:w="1484" w:type="dxa"/>
            <w:tcBorders>
              <w:top w:val="single" w:sz="4" w:space="0" w:color="000000"/>
              <w:left w:val="single" w:sz="4" w:space="0" w:color="000000"/>
              <w:bottom w:val="single" w:sz="4" w:space="0" w:color="auto"/>
              <w:right w:val="single" w:sz="4" w:space="0" w:color="000000"/>
            </w:tcBorders>
          </w:tcPr>
          <w:p w14:paraId="07C1883A" w14:textId="6683BB5D" w:rsidR="00EC5BB2" w:rsidRPr="00652735" w:rsidRDefault="00652735" w:rsidP="00F05620">
            <w:pPr>
              <w:pStyle w:val="a3"/>
              <w:spacing w:before="217" w:line="322" w:lineRule="exact"/>
              <w:jc w:val="center"/>
              <w:rPr>
                <w:spacing w:val="0"/>
              </w:rPr>
            </w:pPr>
            <w:r>
              <w:rPr>
                <w:rFonts w:hint="eastAsia"/>
                <w:spacing w:val="0"/>
              </w:rPr>
              <w:t>保育事業</w:t>
            </w:r>
          </w:p>
        </w:tc>
        <w:tc>
          <w:tcPr>
            <w:tcW w:w="1802" w:type="dxa"/>
            <w:tcBorders>
              <w:top w:val="single" w:sz="4" w:space="0" w:color="000000"/>
              <w:left w:val="nil"/>
              <w:bottom w:val="single" w:sz="4" w:space="0" w:color="auto"/>
              <w:right w:val="single" w:sz="4" w:space="0" w:color="000000"/>
              <w:tl2br w:val="single" w:sz="4" w:space="0" w:color="auto"/>
            </w:tcBorders>
          </w:tcPr>
          <w:p w14:paraId="2693C2CF" w14:textId="77777777" w:rsidR="00EC5BB2" w:rsidRDefault="00EC5BB2">
            <w:pPr>
              <w:pStyle w:val="a3"/>
              <w:spacing w:before="217" w:line="322" w:lineRule="exact"/>
              <w:rPr>
                <w:spacing w:val="0"/>
              </w:rPr>
            </w:pPr>
          </w:p>
        </w:tc>
        <w:tc>
          <w:tcPr>
            <w:tcW w:w="1166" w:type="dxa"/>
            <w:tcBorders>
              <w:top w:val="single" w:sz="4" w:space="0" w:color="000000"/>
              <w:left w:val="nil"/>
              <w:bottom w:val="single" w:sz="4" w:space="0" w:color="auto"/>
              <w:right w:val="single" w:sz="4" w:space="0" w:color="000000"/>
              <w:tl2br w:val="single" w:sz="4" w:space="0" w:color="auto"/>
            </w:tcBorders>
          </w:tcPr>
          <w:p w14:paraId="0DA53959" w14:textId="77777777" w:rsidR="00EC5BB2" w:rsidRDefault="00EC5BB2">
            <w:pPr>
              <w:pStyle w:val="a3"/>
              <w:spacing w:before="217" w:line="322" w:lineRule="exact"/>
              <w:rPr>
                <w:spacing w:val="0"/>
              </w:rPr>
            </w:pPr>
          </w:p>
        </w:tc>
        <w:tc>
          <w:tcPr>
            <w:tcW w:w="1166" w:type="dxa"/>
            <w:tcBorders>
              <w:top w:val="single" w:sz="4" w:space="0" w:color="000000"/>
              <w:left w:val="nil"/>
              <w:bottom w:val="single" w:sz="4" w:space="0" w:color="auto"/>
              <w:right w:val="single" w:sz="4" w:space="0" w:color="000000"/>
              <w:tl2br w:val="single" w:sz="4" w:space="0" w:color="auto"/>
            </w:tcBorders>
          </w:tcPr>
          <w:p w14:paraId="1695BD03" w14:textId="77777777" w:rsidR="00EC5BB2" w:rsidRDefault="00EC5BB2">
            <w:pPr>
              <w:pStyle w:val="a3"/>
              <w:spacing w:before="217" w:line="322" w:lineRule="exact"/>
              <w:rPr>
                <w:spacing w:val="0"/>
              </w:rPr>
            </w:pPr>
          </w:p>
        </w:tc>
        <w:tc>
          <w:tcPr>
            <w:tcW w:w="921" w:type="dxa"/>
            <w:tcBorders>
              <w:top w:val="single" w:sz="4" w:space="0" w:color="000000"/>
              <w:left w:val="nil"/>
              <w:bottom w:val="single" w:sz="4" w:space="0" w:color="auto"/>
              <w:right w:val="single" w:sz="4" w:space="0" w:color="000000"/>
              <w:tl2br w:val="single" w:sz="4" w:space="0" w:color="auto"/>
            </w:tcBorders>
          </w:tcPr>
          <w:p w14:paraId="0980DFFB" w14:textId="77777777" w:rsidR="00EC5BB2" w:rsidRDefault="00EC5BB2">
            <w:pPr>
              <w:pStyle w:val="a3"/>
              <w:spacing w:before="217" w:line="322" w:lineRule="exact"/>
              <w:rPr>
                <w:spacing w:val="0"/>
              </w:rPr>
            </w:pPr>
          </w:p>
        </w:tc>
        <w:tc>
          <w:tcPr>
            <w:tcW w:w="1688" w:type="dxa"/>
            <w:tcBorders>
              <w:top w:val="single" w:sz="4" w:space="0" w:color="000000"/>
              <w:left w:val="nil"/>
              <w:bottom w:val="single" w:sz="4" w:space="0" w:color="auto"/>
              <w:right w:val="single" w:sz="4" w:space="0" w:color="000000"/>
              <w:tl2br w:val="single" w:sz="4" w:space="0" w:color="auto"/>
            </w:tcBorders>
          </w:tcPr>
          <w:p w14:paraId="301D4307" w14:textId="77777777" w:rsidR="00EC5BB2" w:rsidRDefault="00EC5BB2">
            <w:pPr>
              <w:pStyle w:val="a3"/>
              <w:spacing w:before="217" w:line="322" w:lineRule="exact"/>
              <w:rPr>
                <w:spacing w:val="0"/>
              </w:rPr>
            </w:pPr>
          </w:p>
        </w:tc>
        <w:tc>
          <w:tcPr>
            <w:tcW w:w="993" w:type="dxa"/>
            <w:tcBorders>
              <w:top w:val="single" w:sz="4" w:space="0" w:color="000000"/>
              <w:left w:val="nil"/>
              <w:bottom w:val="single" w:sz="4" w:space="0" w:color="auto"/>
              <w:right w:val="single" w:sz="4" w:space="0" w:color="000000"/>
              <w:tl2br w:val="single" w:sz="4" w:space="0" w:color="auto"/>
            </w:tcBorders>
          </w:tcPr>
          <w:p w14:paraId="6DA128C6" w14:textId="77777777" w:rsidR="00EC5BB2" w:rsidRDefault="00EC5BB2">
            <w:pPr>
              <w:pStyle w:val="a3"/>
              <w:spacing w:before="217" w:line="322" w:lineRule="exact"/>
              <w:rPr>
                <w:spacing w:val="0"/>
              </w:rPr>
            </w:pPr>
          </w:p>
        </w:tc>
      </w:tr>
      <w:tr w:rsidR="00652735" w14:paraId="5564CB8E" w14:textId="77777777" w:rsidTr="004C7BE0">
        <w:trPr>
          <w:cantSplit/>
          <w:trHeight w:hRule="exact" w:val="966"/>
        </w:trPr>
        <w:tc>
          <w:tcPr>
            <w:tcW w:w="265" w:type="dxa"/>
            <w:tcBorders>
              <w:top w:val="nil"/>
              <w:left w:val="nil"/>
              <w:bottom w:val="nil"/>
              <w:right w:val="nil"/>
            </w:tcBorders>
          </w:tcPr>
          <w:p w14:paraId="384D3D9E" w14:textId="77777777" w:rsidR="00652735" w:rsidRDefault="00652735">
            <w:pPr>
              <w:pStyle w:val="a3"/>
              <w:wordWrap/>
              <w:spacing w:line="240" w:lineRule="auto"/>
              <w:rPr>
                <w:spacing w:val="0"/>
              </w:rPr>
            </w:pPr>
          </w:p>
        </w:tc>
        <w:tc>
          <w:tcPr>
            <w:tcW w:w="1484" w:type="dxa"/>
            <w:tcBorders>
              <w:top w:val="single" w:sz="4" w:space="0" w:color="auto"/>
              <w:left w:val="single" w:sz="4" w:space="0" w:color="000000"/>
              <w:bottom w:val="single" w:sz="4" w:space="0" w:color="auto"/>
              <w:right w:val="single" w:sz="4" w:space="0" w:color="000000"/>
            </w:tcBorders>
          </w:tcPr>
          <w:p w14:paraId="064196C4" w14:textId="6237DA59" w:rsidR="00652735" w:rsidRDefault="00652735">
            <w:pPr>
              <w:pStyle w:val="a3"/>
              <w:spacing w:before="217" w:line="322" w:lineRule="exact"/>
              <w:rPr>
                <w:spacing w:val="0"/>
              </w:rPr>
            </w:pPr>
            <w:r>
              <w:rPr>
                <w:rFonts w:hint="eastAsia"/>
                <w:spacing w:val="0"/>
              </w:rPr>
              <w:t>職業能力開発事業</w:t>
            </w:r>
          </w:p>
        </w:tc>
        <w:tc>
          <w:tcPr>
            <w:tcW w:w="1802" w:type="dxa"/>
            <w:tcBorders>
              <w:top w:val="single" w:sz="4" w:space="0" w:color="auto"/>
              <w:left w:val="nil"/>
              <w:bottom w:val="single" w:sz="4" w:space="0" w:color="auto"/>
              <w:right w:val="single" w:sz="4" w:space="0" w:color="000000"/>
              <w:tl2br w:val="single" w:sz="4" w:space="0" w:color="auto"/>
            </w:tcBorders>
          </w:tcPr>
          <w:p w14:paraId="1D4191CE" w14:textId="77777777" w:rsidR="00652735" w:rsidRDefault="00652735">
            <w:pPr>
              <w:pStyle w:val="a3"/>
              <w:spacing w:before="217" w:line="322" w:lineRule="exact"/>
              <w:rPr>
                <w:spacing w:val="0"/>
              </w:rPr>
            </w:pPr>
          </w:p>
        </w:tc>
        <w:tc>
          <w:tcPr>
            <w:tcW w:w="1166" w:type="dxa"/>
            <w:tcBorders>
              <w:top w:val="single" w:sz="4" w:space="0" w:color="auto"/>
              <w:left w:val="nil"/>
              <w:bottom w:val="single" w:sz="4" w:space="0" w:color="auto"/>
              <w:right w:val="single" w:sz="4" w:space="0" w:color="000000"/>
              <w:tl2br w:val="single" w:sz="4" w:space="0" w:color="auto"/>
            </w:tcBorders>
          </w:tcPr>
          <w:p w14:paraId="778352F1" w14:textId="77777777" w:rsidR="00652735" w:rsidRDefault="00652735">
            <w:pPr>
              <w:pStyle w:val="a3"/>
              <w:spacing w:before="217" w:line="322" w:lineRule="exact"/>
              <w:rPr>
                <w:spacing w:val="0"/>
              </w:rPr>
            </w:pPr>
          </w:p>
        </w:tc>
        <w:tc>
          <w:tcPr>
            <w:tcW w:w="1166" w:type="dxa"/>
            <w:tcBorders>
              <w:top w:val="single" w:sz="4" w:space="0" w:color="auto"/>
              <w:left w:val="nil"/>
              <w:bottom w:val="single" w:sz="4" w:space="0" w:color="auto"/>
              <w:right w:val="single" w:sz="4" w:space="0" w:color="000000"/>
              <w:tl2br w:val="single" w:sz="4" w:space="0" w:color="auto"/>
            </w:tcBorders>
          </w:tcPr>
          <w:p w14:paraId="0411CFDB" w14:textId="77777777" w:rsidR="00652735" w:rsidRDefault="00652735">
            <w:pPr>
              <w:pStyle w:val="a3"/>
              <w:spacing w:before="217" w:line="322" w:lineRule="exact"/>
              <w:rPr>
                <w:spacing w:val="0"/>
              </w:rPr>
            </w:pPr>
          </w:p>
        </w:tc>
        <w:tc>
          <w:tcPr>
            <w:tcW w:w="921" w:type="dxa"/>
            <w:tcBorders>
              <w:top w:val="single" w:sz="4" w:space="0" w:color="auto"/>
              <w:left w:val="nil"/>
              <w:bottom w:val="single" w:sz="4" w:space="0" w:color="auto"/>
              <w:right w:val="single" w:sz="4" w:space="0" w:color="000000"/>
              <w:tl2br w:val="single" w:sz="4" w:space="0" w:color="auto"/>
            </w:tcBorders>
          </w:tcPr>
          <w:p w14:paraId="3A5FB20A" w14:textId="77777777" w:rsidR="00652735" w:rsidRDefault="00652735">
            <w:pPr>
              <w:pStyle w:val="a3"/>
              <w:spacing w:before="217" w:line="322" w:lineRule="exact"/>
              <w:rPr>
                <w:spacing w:val="0"/>
              </w:rPr>
            </w:pPr>
          </w:p>
        </w:tc>
        <w:tc>
          <w:tcPr>
            <w:tcW w:w="1688" w:type="dxa"/>
            <w:tcBorders>
              <w:top w:val="single" w:sz="4" w:space="0" w:color="auto"/>
              <w:left w:val="nil"/>
              <w:bottom w:val="single" w:sz="4" w:space="0" w:color="auto"/>
              <w:right w:val="single" w:sz="4" w:space="0" w:color="000000"/>
              <w:tl2br w:val="single" w:sz="4" w:space="0" w:color="auto"/>
            </w:tcBorders>
          </w:tcPr>
          <w:p w14:paraId="043E0D4B" w14:textId="77777777" w:rsidR="00652735" w:rsidRDefault="00652735">
            <w:pPr>
              <w:pStyle w:val="a3"/>
              <w:spacing w:before="217" w:line="322" w:lineRule="exact"/>
              <w:rPr>
                <w:spacing w:val="0"/>
              </w:rPr>
            </w:pPr>
          </w:p>
        </w:tc>
        <w:tc>
          <w:tcPr>
            <w:tcW w:w="993" w:type="dxa"/>
            <w:tcBorders>
              <w:top w:val="single" w:sz="4" w:space="0" w:color="auto"/>
              <w:left w:val="nil"/>
              <w:bottom w:val="single" w:sz="4" w:space="0" w:color="auto"/>
              <w:right w:val="single" w:sz="4" w:space="0" w:color="000000"/>
              <w:tl2br w:val="single" w:sz="4" w:space="0" w:color="auto"/>
            </w:tcBorders>
          </w:tcPr>
          <w:p w14:paraId="5B9099B0" w14:textId="77777777" w:rsidR="00652735" w:rsidRDefault="00652735">
            <w:pPr>
              <w:pStyle w:val="a3"/>
              <w:spacing w:before="217" w:line="322" w:lineRule="exact"/>
              <w:rPr>
                <w:spacing w:val="0"/>
              </w:rPr>
            </w:pPr>
          </w:p>
        </w:tc>
      </w:tr>
      <w:tr w:rsidR="00652735" w14:paraId="397154DD" w14:textId="77777777" w:rsidTr="004C7BE0">
        <w:trPr>
          <w:cantSplit/>
          <w:trHeight w:hRule="exact" w:val="4704"/>
        </w:trPr>
        <w:tc>
          <w:tcPr>
            <w:tcW w:w="265" w:type="dxa"/>
            <w:tcBorders>
              <w:top w:val="nil"/>
              <w:left w:val="nil"/>
              <w:bottom w:val="nil"/>
              <w:right w:val="nil"/>
            </w:tcBorders>
          </w:tcPr>
          <w:p w14:paraId="1C5B4555" w14:textId="77777777" w:rsidR="00652735" w:rsidRDefault="00652735">
            <w:pPr>
              <w:pStyle w:val="a3"/>
              <w:wordWrap/>
              <w:spacing w:line="240" w:lineRule="auto"/>
              <w:rPr>
                <w:spacing w:val="0"/>
              </w:rPr>
            </w:pPr>
          </w:p>
        </w:tc>
        <w:tc>
          <w:tcPr>
            <w:tcW w:w="1484" w:type="dxa"/>
            <w:tcBorders>
              <w:top w:val="single" w:sz="4" w:space="0" w:color="auto"/>
              <w:left w:val="single" w:sz="4" w:space="0" w:color="000000"/>
              <w:bottom w:val="single" w:sz="4" w:space="0" w:color="000000"/>
              <w:right w:val="single" w:sz="4" w:space="0" w:color="000000"/>
            </w:tcBorders>
          </w:tcPr>
          <w:p w14:paraId="2CDB41C0" w14:textId="77777777" w:rsidR="00FE5BE8" w:rsidRDefault="00FE5BE8" w:rsidP="00F05620">
            <w:pPr>
              <w:pStyle w:val="a3"/>
              <w:spacing w:before="217" w:line="322" w:lineRule="exact"/>
              <w:jc w:val="center"/>
              <w:rPr>
                <w:spacing w:val="0"/>
              </w:rPr>
            </w:pPr>
          </w:p>
          <w:p w14:paraId="3BB78D45" w14:textId="77777777" w:rsidR="00FE5BE8" w:rsidRDefault="00FE5BE8" w:rsidP="00F05620">
            <w:pPr>
              <w:pStyle w:val="a3"/>
              <w:spacing w:before="217" w:line="322" w:lineRule="exact"/>
              <w:jc w:val="center"/>
              <w:rPr>
                <w:spacing w:val="0"/>
              </w:rPr>
            </w:pPr>
          </w:p>
          <w:p w14:paraId="7E4BAB6E" w14:textId="77777777" w:rsidR="00FE5BE8" w:rsidRDefault="00FE5BE8" w:rsidP="00F05620">
            <w:pPr>
              <w:pStyle w:val="a3"/>
              <w:spacing w:before="217" w:line="322" w:lineRule="exact"/>
              <w:jc w:val="center"/>
              <w:rPr>
                <w:spacing w:val="0"/>
              </w:rPr>
            </w:pPr>
          </w:p>
          <w:p w14:paraId="747F9C8D" w14:textId="0BB372E6" w:rsidR="00652735" w:rsidRDefault="00652735" w:rsidP="00F05620">
            <w:pPr>
              <w:pStyle w:val="a3"/>
              <w:spacing w:before="217" w:line="322" w:lineRule="exact"/>
              <w:jc w:val="center"/>
              <w:rPr>
                <w:spacing w:val="0"/>
              </w:rPr>
            </w:pPr>
            <w:r>
              <w:rPr>
                <w:rFonts w:hint="eastAsia"/>
                <w:spacing w:val="0"/>
              </w:rPr>
              <w:t>教育事業</w:t>
            </w:r>
          </w:p>
        </w:tc>
        <w:tc>
          <w:tcPr>
            <w:tcW w:w="1802" w:type="dxa"/>
            <w:tcBorders>
              <w:top w:val="single" w:sz="4" w:space="0" w:color="auto"/>
              <w:left w:val="nil"/>
              <w:bottom w:val="single" w:sz="4" w:space="0" w:color="000000"/>
              <w:right w:val="single" w:sz="4" w:space="0" w:color="000000"/>
            </w:tcBorders>
          </w:tcPr>
          <w:p w14:paraId="771494F7" w14:textId="77777777" w:rsidR="00FE5BE8" w:rsidRDefault="00FE5BE8" w:rsidP="00E85872">
            <w:pPr>
              <w:pStyle w:val="a3"/>
              <w:spacing w:before="217" w:line="322" w:lineRule="exact"/>
              <w:rPr>
                <w:spacing w:val="0"/>
              </w:rPr>
            </w:pPr>
          </w:p>
          <w:p w14:paraId="04F7D079" w14:textId="77777777" w:rsidR="00FE5BE8" w:rsidRDefault="00FE5BE8" w:rsidP="00E85872">
            <w:pPr>
              <w:pStyle w:val="a3"/>
              <w:spacing w:before="217" w:line="322" w:lineRule="exact"/>
              <w:rPr>
                <w:spacing w:val="0"/>
              </w:rPr>
            </w:pPr>
          </w:p>
          <w:p w14:paraId="5EA5C2C9" w14:textId="6BA3C635" w:rsidR="00652735" w:rsidRDefault="00E85872" w:rsidP="00E85872">
            <w:pPr>
              <w:pStyle w:val="a3"/>
              <w:spacing w:before="217" w:line="322" w:lineRule="exact"/>
              <w:rPr>
                <w:spacing w:val="0"/>
              </w:rPr>
            </w:pPr>
            <w:r w:rsidRPr="00E85872">
              <w:rPr>
                <w:rFonts w:hint="eastAsia"/>
                <w:spacing w:val="0"/>
              </w:rPr>
              <w:t>DV</w:t>
            </w:r>
            <w:r w:rsidRPr="00E85872">
              <w:rPr>
                <w:rFonts w:hint="eastAsia"/>
                <w:spacing w:val="0"/>
              </w:rPr>
              <w:t>被害・ひとり親家庭児童への学習</w:t>
            </w:r>
            <w:r>
              <w:rPr>
                <w:rFonts w:hint="eastAsia"/>
                <w:spacing w:val="0"/>
              </w:rPr>
              <w:t>支援、</w:t>
            </w:r>
            <w:r w:rsidRPr="00E85872">
              <w:rPr>
                <w:rFonts w:hint="eastAsia"/>
                <w:spacing w:val="0"/>
              </w:rPr>
              <w:t>ＤＶ虐待問題の子どもの学習への影響調査実施</w:t>
            </w:r>
          </w:p>
        </w:tc>
        <w:tc>
          <w:tcPr>
            <w:tcW w:w="1166" w:type="dxa"/>
            <w:tcBorders>
              <w:top w:val="single" w:sz="4" w:space="0" w:color="auto"/>
              <w:left w:val="nil"/>
              <w:bottom w:val="single" w:sz="4" w:space="0" w:color="000000"/>
              <w:right w:val="single" w:sz="4" w:space="0" w:color="000000"/>
            </w:tcBorders>
          </w:tcPr>
          <w:p w14:paraId="7F505B93" w14:textId="77777777" w:rsidR="00FE5BE8" w:rsidRDefault="00FE5BE8" w:rsidP="00FE5BE8">
            <w:pPr>
              <w:pStyle w:val="a3"/>
              <w:spacing w:before="217" w:line="322" w:lineRule="exact"/>
              <w:jc w:val="center"/>
              <w:rPr>
                <w:spacing w:val="0"/>
              </w:rPr>
            </w:pPr>
          </w:p>
          <w:p w14:paraId="58AF6429" w14:textId="77777777" w:rsidR="00FE5BE8" w:rsidRDefault="00FE5BE8" w:rsidP="00FE5BE8">
            <w:pPr>
              <w:pStyle w:val="a3"/>
              <w:spacing w:before="217" w:line="322" w:lineRule="exact"/>
              <w:jc w:val="center"/>
              <w:rPr>
                <w:spacing w:val="0"/>
              </w:rPr>
            </w:pPr>
          </w:p>
          <w:p w14:paraId="7E2FDDC0" w14:textId="77777777" w:rsidR="00FE5BE8" w:rsidRDefault="00FE5BE8" w:rsidP="00FE5BE8">
            <w:pPr>
              <w:pStyle w:val="a3"/>
              <w:spacing w:before="217" w:line="322" w:lineRule="exact"/>
              <w:jc w:val="center"/>
              <w:rPr>
                <w:spacing w:val="0"/>
              </w:rPr>
            </w:pPr>
          </w:p>
          <w:p w14:paraId="182E72B6" w14:textId="5BA258A7" w:rsidR="00652735" w:rsidRPr="00E85872" w:rsidRDefault="00E85872" w:rsidP="00FE5BE8">
            <w:pPr>
              <w:pStyle w:val="a3"/>
              <w:spacing w:before="217" w:line="322" w:lineRule="exact"/>
              <w:jc w:val="center"/>
              <w:rPr>
                <w:spacing w:val="0"/>
              </w:rPr>
            </w:pPr>
            <w:r>
              <w:rPr>
                <w:rFonts w:hint="eastAsia"/>
                <w:spacing w:val="0"/>
              </w:rPr>
              <w:t>通年</w:t>
            </w:r>
          </w:p>
        </w:tc>
        <w:tc>
          <w:tcPr>
            <w:tcW w:w="1166" w:type="dxa"/>
            <w:tcBorders>
              <w:top w:val="single" w:sz="4" w:space="0" w:color="auto"/>
              <w:left w:val="nil"/>
              <w:bottom w:val="single" w:sz="4" w:space="0" w:color="000000"/>
              <w:right w:val="single" w:sz="4" w:space="0" w:color="000000"/>
            </w:tcBorders>
          </w:tcPr>
          <w:p w14:paraId="71692589" w14:textId="77777777" w:rsidR="00FE5BE8" w:rsidRDefault="00FE5BE8">
            <w:pPr>
              <w:pStyle w:val="a3"/>
              <w:spacing w:before="217" w:line="322" w:lineRule="exact"/>
              <w:rPr>
                <w:spacing w:val="0"/>
                <w:lang w:eastAsia="zh-TW"/>
              </w:rPr>
            </w:pPr>
          </w:p>
          <w:p w14:paraId="36212773" w14:textId="77777777" w:rsidR="00FE5BE8" w:rsidRDefault="00FE5BE8">
            <w:pPr>
              <w:pStyle w:val="a3"/>
              <w:spacing w:before="217" w:line="322" w:lineRule="exact"/>
              <w:rPr>
                <w:spacing w:val="0"/>
                <w:lang w:eastAsia="zh-TW"/>
              </w:rPr>
            </w:pPr>
          </w:p>
          <w:p w14:paraId="14766C9F" w14:textId="69D1F141" w:rsidR="00652735" w:rsidRDefault="00F05620">
            <w:pPr>
              <w:pStyle w:val="a3"/>
              <w:spacing w:before="217" w:line="322" w:lineRule="exact"/>
              <w:rPr>
                <w:spacing w:val="0"/>
                <w:lang w:eastAsia="zh-TW"/>
              </w:rPr>
            </w:pPr>
            <w:r>
              <w:rPr>
                <w:rFonts w:hint="eastAsia"/>
                <w:spacing w:val="0"/>
                <w:lang w:eastAsia="zh-TW"/>
              </w:rPr>
              <w:t>岡山県津山市</w:t>
            </w:r>
          </w:p>
          <w:p w14:paraId="48F373DA" w14:textId="14910BF0" w:rsidR="00F05620" w:rsidRDefault="00F05620">
            <w:pPr>
              <w:pStyle w:val="a3"/>
              <w:spacing w:before="217" w:line="322" w:lineRule="exact"/>
              <w:rPr>
                <w:spacing w:val="0"/>
                <w:lang w:eastAsia="zh-TW"/>
              </w:rPr>
            </w:pPr>
            <w:r>
              <w:rPr>
                <w:rFonts w:hint="eastAsia"/>
                <w:spacing w:val="0"/>
                <w:lang w:eastAsia="zh-TW"/>
              </w:rPr>
              <w:t>岡山県倉敷市</w:t>
            </w:r>
          </w:p>
        </w:tc>
        <w:tc>
          <w:tcPr>
            <w:tcW w:w="921" w:type="dxa"/>
            <w:tcBorders>
              <w:top w:val="single" w:sz="4" w:space="0" w:color="auto"/>
              <w:left w:val="nil"/>
              <w:bottom w:val="single" w:sz="4" w:space="0" w:color="000000"/>
              <w:right w:val="single" w:sz="4" w:space="0" w:color="000000"/>
            </w:tcBorders>
          </w:tcPr>
          <w:p w14:paraId="767C794A" w14:textId="77777777" w:rsidR="00FE5BE8" w:rsidRDefault="00FE5BE8">
            <w:pPr>
              <w:pStyle w:val="a3"/>
              <w:spacing w:before="217" w:line="322" w:lineRule="exact"/>
              <w:rPr>
                <w:spacing w:val="0"/>
                <w:lang w:eastAsia="zh-TW"/>
              </w:rPr>
            </w:pPr>
          </w:p>
          <w:p w14:paraId="36BB42D0" w14:textId="77777777" w:rsidR="00FE5BE8" w:rsidRDefault="00FE5BE8">
            <w:pPr>
              <w:pStyle w:val="a3"/>
              <w:spacing w:before="217" w:line="322" w:lineRule="exact"/>
              <w:rPr>
                <w:spacing w:val="0"/>
                <w:lang w:eastAsia="zh-TW"/>
              </w:rPr>
            </w:pPr>
          </w:p>
          <w:p w14:paraId="762C2B88" w14:textId="77777777" w:rsidR="00FE5BE8" w:rsidRDefault="00FE5BE8">
            <w:pPr>
              <w:pStyle w:val="a3"/>
              <w:spacing w:before="217" w:line="322" w:lineRule="exact"/>
              <w:rPr>
                <w:spacing w:val="0"/>
                <w:lang w:eastAsia="zh-TW"/>
              </w:rPr>
            </w:pPr>
          </w:p>
          <w:p w14:paraId="3EB053D4" w14:textId="48FEE88C" w:rsidR="00652735" w:rsidRDefault="00F05620" w:rsidP="00FE5BE8">
            <w:pPr>
              <w:pStyle w:val="a3"/>
              <w:spacing w:before="217" w:line="322" w:lineRule="exact"/>
              <w:jc w:val="center"/>
              <w:rPr>
                <w:spacing w:val="0"/>
              </w:rPr>
            </w:pPr>
            <w:r>
              <w:rPr>
                <w:rFonts w:hint="eastAsia"/>
                <w:spacing w:val="0"/>
              </w:rPr>
              <w:t>４</w:t>
            </w:r>
          </w:p>
        </w:tc>
        <w:tc>
          <w:tcPr>
            <w:tcW w:w="1688" w:type="dxa"/>
            <w:tcBorders>
              <w:top w:val="single" w:sz="4" w:space="0" w:color="auto"/>
              <w:left w:val="nil"/>
              <w:bottom w:val="single" w:sz="4" w:space="0" w:color="000000"/>
              <w:right w:val="single" w:sz="4" w:space="0" w:color="000000"/>
            </w:tcBorders>
          </w:tcPr>
          <w:p w14:paraId="4474AC87" w14:textId="77777777" w:rsidR="00652735" w:rsidRDefault="00E85872">
            <w:pPr>
              <w:pStyle w:val="a3"/>
              <w:spacing w:before="217" w:line="322" w:lineRule="exact"/>
              <w:rPr>
                <w:spacing w:val="0"/>
              </w:rPr>
            </w:pPr>
            <w:r w:rsidRPr="00E85872">
              <w:rPr>
                <w:rFonts w:hint="eastAsia"/>
                <w:spacing w:val="0"/>
              </w:rPr>
              <w:t>保護シェルターで生活する子ども、母子家庭食料支援している子ども（小中学生）</w:t>
            </w:r>
          </w:p>
          <w:p w14:paraId="0D8CB97F" w14:textId="7821FCA9" w:rsidR="00E85872" w:rsidRDefault="00F05620">
            <w:pPr>
              <w:pStyle w:val="a3"/>
              <w:spacing w:before="217" w:line="322" w:lineRule="exact"/>
              <w:rPr>
                <w:spacing w:val="0"/>
              </w:rPr>
            </w:pPr>
            <w:r w:rsidRPr="00F05620">
              <w:rPr>
                <w:rFonts w:hint="eastAsia"/>
                <w:spacing w:val="0"/>
              </w:rPr>
              <w:t>保護シェルターの子ども→</w:t>
            </w:r>
            <w:r w:rsidRPr="00F05620">
              <w:rPr>
                <w:rFonts w:hint="eastAsia"/>
                <w:spacing w:val="0"/>
              </w:rPr>
              <w:t xml:space="preserve"> </w:t>
            </w:r>
            <w:r w:rsidR="00966A74">
              <w:rPr>
                <w:rFonts w:hint="eastAsia"/>
                <w:spacing w:val="0"/>
              </w:rPr>
              <w:t>13</w:t>
            </w:r>
            <w:r w:rsidRPr="00F05620">
              <w:rPr>
                <w:rFonts w:hint="eastAsia"/>
                <w:spacing w:val="0"/>
              </w:rPr>
              <w:t>人</w:t>
            </w:r>
            <w:r w:rsidRPr="00F05620">
              <w:rPr>
                <w:rFonts w:hint="eastAsia"/>
                <w:spacing w:val="0"/>
              </w:rPr>
              <w:t xml:space="preserve"> </w:t>
            </w:r>
            <w:r w:rsidRPr="00F05620">
              <w:rPr>
                <w:rFonts w:hint="eastAsia"/>
                <w:spacing w:val="0"/>
              </w:rPr>
              <w:t>アウトリーチ母子家庭の子ども→</w:t>
            </w:r>
            <w:r w:rsidR="00966A74">
              <w:rPr>
                <w:rFonts w:hint="eastAsia"/>
                <w:spacing w:val="0"/>
              </w:rPr>
              <w:t>15</w:t>
            </w:r>
            <w:r w:rsidRPr="00F05620">
              <w:rPr>
                <w:rFonts w:hint="eastAsia"/>
                <w:spacing w:val="0"/>
              </w:rPr>
              <w:t>人　計</w:t>
            </w:r>
            <w:r w:rsidR="00966A74">
              <w:rPr>
                <w:rFonts w:hint="eastAsia"/>
                <w:spacing w:val="0"/>
              </w:rPr>
              <w:t>28</w:t>
            </w:r>
            <w:r w:rsidRPr="00F05620">
              <w:rPr>
                <w:rFonts w:hint="eastAsia"/>
                <w:spacing w:val="0"/>
              </w:rPr>
              <w:t>人</w:t>
            </w:r>
          </w:p>
        </w:tc>
        <w:tc>
          <w:tcPr>
            <w:tcW w:w="993" w:type="dxa"/>
            <w:tcBorders>
              <w:top w:val="single" w:sz="4" w:space="0" w:color="auto"/>
              <w:left w:val="nil"/>
              <w:bottom w:val="single" w:sz="4" w:space="0" w:color="000000"/>
              <w:right w:val="single" w:sz="4" w:space="0" w:color="000000"/>
            </w:tcBorders>
          </w:tcPr>
          <w:p w14:paraId="62AA22C4" w14:textId="77777777" w:rsidR="00FE5BE8" w:rsidRDefault="00FE5BE8">
            <w:pPr>
              <w:pStyle w:val="a3"/>
              <w:spacing w:before="217" w:line="322" w:lineRule="exact"/>
              <w:rPr>
                <w:spacing w:val="0"/>
              </w:rPr>
            </w:pPr>
          </w:p>
          <w:p w14:paraId="322A54E6" w14:textId="77777777" w:rsidR="00FE5BE8" w:rsidRDefault="00FE5BE8">
            <w:pPr>
              <w:pStyle w:val="a3"/>
              <w:spacing w:before="217" w:line="322" w:lineRule="exact"/>
              <w:rPr>
                <w:spacing w:val="0"/>
              </w:rPr>
            </w:pPr>
          </w:p>
          <w:p w14:paraId="4C7EE44F" w14:textId="77777777" w:rsidR="00FE5BE8" w:rsidRDefault="00FE5BE8">
            <w:pPr>
              <w:pStyle w:val="a3"/>
              <w:spacing w:before="217" w:line="322" w:lineRule="exact"/>
              <w:rPr>
                <w:spacing w:val="0"/>
              </w:rPr>
            </w:pPr>
          </w:p>
          <w:p w14:paraId="6AB4E991" w14:textId="7954C59B" w:rsidR="00652735" w:rsidRPr="00F05620" w:rsidRDefault="00722534" w:rsidP="00722534">
            <w:pPr>
              <w:pStyle w:val="a3"/>
              <w:spacing w:before="217" w:line="322" w:lineRule="exact"/>
              <w:jc w:val="center"/>
              <w:rPr>
                <w:spacing w:val="0"/>
              </w:rPr>
            </w:pPr>
            <w:r>
              <w:rPr>
                <w:spacing w:val="0"/>
              </w:rPr>
              <w:t>4,</w:t>
            </w:r>
            <w:r w:rsidR="008C1AFA">
              <w:rPr>
                <w:spacing w:val="0"/>
              </w:rPr>
              <w:t>266</w:t>
            </w:r>
          </w:p>
        </w:tc>
      </w:tr>
    </w:tbl>
    <w:p w14:paraId="343958F6" w14:textId="77777777" w:rsidR="00EC5BB2" w:rsidRDefault="00EC5BB2">
      <w:pPr>
        <w:pStyle w:val="a3"/>
        <w:spacing w:line="217" w:lineRule="exact"/>
        <w:rPr>
          <w:spacing w:val="0"/>
        </w:rPr>
      </w:pPr>
    </w:p>
    <w:p w14:paraId="1716B6A0" w14:textId="77777777" w:rsidR="00EC5BB2" w:rsidRDefault="00EC5BB2">
      <w:pPr>
        <w:pStyle w:val="a3"/>
        <w:spacing w:line="322" w:lineRule="exact"/>
        <w:rPr>
          <w:spacing w:val="0"/>
        </w:rPr>
      </w:pPr>
    </w:p>
    <w:sectPr w:rsidR="00EC5BB2" w:rsidSect="00374CF9">
      <w:footerReference w:type="even" r:id="rId6"/>
      <w:footerReference w:type="default" r:id="rId7"/>
      <w:pgSz w:w="11906" w:h="16838" w:code="9"/>
      <w:pgMar w:top="1134" w:right="1134" w:bottom="1134" w:left="1134" w:header="720" w:footer="720" w:gutter="0"/>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D8FF" w14:textId="77777777" w:rsidR="00FA3E26" w:rsidRDefault="00FA3E26">
      <w:r>
        <w:separator/>
      </w:r>
    </w:p>
  </w:endnote>
  <w:endnote w:type="continuationSeparator" w:id="0">
    <w:p w14:paraId="13320ABC" w14:textId="77777777" w:rsidR="00FA3E26" w:rsidRDefault="00FA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CD08" w14:textId="2AAE1EB0" w:rsidR="00367A95" w:rsidRDefault="00367A95" w:rsidP="00374CF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1516">
      <w:rPr>
        <w:rStyle w:val="a6"/>
        <w:noProof/>
      </w:rPr>
      <w:t>3</w:t>
    </w:r>
    <w:r>
      <w:rPr>
        <w:rStyle w:val="a6"/>
      </w:rPr>
      <w:fldChar w:fldCharType="end"/>
    </w:r>
  </w:p>
  <w:p w14:paraId="7E80849E" w14:textId="77777777" w:rsidR="00367A95" w:rsidRDefault="00367A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41397"/>
      <w:docPartObj>
        <w:docPartGallery w:val="Page Numbers (Bottom of Page)"/>
        <w:docPartUnique/>
      </w:docPartObj>
    </w:sdtPr>
    <w:sdtContent>
      <w:p w14:paraId="6C7955B0" w14:textId="78744CF7" w:rsidR="00471516" w:rsidRDefault="00471516">
        <w:pPr>
          <w:pStyle w:val="a4"/>
          <w:jc w:val="center"/>
        </w:pPr>
        <w:r>
          <w:fldChar w:fldCharType="begin"/>
        </w:r>
        <w:r>
          <w:instrText>PAGE   \* MERGEFORMAT</w:instrText>
        </w:r>
        <w:r>
          <w:fldChar w:fldCharType="separate"/>
        </w:r>
        <w:r>
          <w:rPr>
            <w:lang w:val="ja-JP"/>
          </w:rPr>
          <w:t>2</w:t>
        </w:r>
        <w:r>
          <w:fldChar w:fldCharType="end"/>
        </w:r>
      </w:p>
    </w:sdtContent>
  </w:sdt>
  <w:p w14:paraId="1359F4F9" w14:textId="77777777" w:rsidR="00471516" w:rsidRDefault="004715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CB10" w14:textId="77777777" w:rsidR="00FA3E26" w:rsidRDefault="00FA3E26">
      <w:r>
        <w:separator/>
      </w:r>
    </w:p>
  </w:footnote>
  <w:footnote w:type="continuationSeparator" w:id="0">
    <w:p w14:paraId="113824C2" w14:textId="77777777" w:rsidR="00FA3E26" w:rsidRDefault="00FA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B2"/>
    <w:rsid w:val="00045B36"/>
    <w:rsid w:val="00080E72"/>
    <w:rsid w:val="0014654C"/>
    <w:rsid w:val="001511E3"/>
    <w:rsid w:val="0016539D"/>
    <w:rsid w:val="0017052C"/>
    <w:rsid w:val="001814EE"/>
    <w:rsid w:val="001E3229"/>
    <w:rsid w:val="001E3287"/>
    <w:rsid w:val="001E6BDF"/>
    <w:rsid w:val="001F02E6"/>
    <w:rsid w:val="00214E3C"/>
    <w:rsid w:val="002249F7"/>
    <w:rsid w:val="00277F3B"/>
    <w:rsid w:val="00281660"/>
    <w:rsid w:val="002C7EEC"/>
    <w:rsid w:val="0030502F"/>
    <w:rsid w:val="00342C24"/>
    <w:rsid w:val="00367A95"/>
    <w:rsid w:val="00374CF9"/>
    <w:rsid w:val="00377BD5"/>
    <w:rsid w:val="00384742"/>
    <w:rsid w:val="00434DF2"/>
    <w:rsid w:val="00451F6A"/>
    <w:rsid w:val="00471516"/>
    <w:rsid w:val="004C7BE0"/>
    <w:rsid w:val="0053760A"/>
    <w:rsid w:val="00555206"/>
    <w:rsid w:val="00592A86"/>
    <w:rsid w:val="005A3B48"/>
    <w:rsid w:val="005A7515"/>
    <w:rsid w:val="005B427F"/>
    <w:rsid w:val="005C4879"/>
    <w:rsid w:val="005D3167"/>
    <w:rsid w:val="00621245"/>
    <w:rsid w:val="00637BF2"/>
    <w:rsid w:val="00652735"/>
    <w:rsid w:val="00661D25"/>
    <w:rsid w:val="00664909"/>
    <w:rsid w:val="00695F22"/>
    <w:rsid w:val="006F789F"/>
    <w:rsid w:val="00722534"/>
    <w:rsid w:val="0072397A"/>
    <w:rsid w:val="007635E9"/>
    <w:rsid w:val="0078201C"/>
    <w:rsid w:val="007915B7"/>
    <w:rsid w:val="007C62D0"/>
    <w:rsid w:val="007E049B"/>
    <w:rsid w:val="00835197"/>
    <w:rsid w:val="00862AFF"/>
    <w:rsid w:val="008C1AFA"/>
    <w:rsid w:val="008C250E"/>
    <w:rsid w:val="0091534D"/>
    <w:rsid w:val="0095665D"/>
    <w:rsid w:val="00966A74"/>
    <w:rsid w:val="00986B34"/>
    <w:rsid w:val="009E06D3"/>
    <w:rsid w:val="009E3F5C"/>
    <w:rsid w:val="00A03555"/>
    <w:rsid w:val="00A76220"/>
    <w:rsid w:val="00A7691A"/>
    <w:rsid w:val="00A90172"/>
    <w:rsid w:val="00A91700"/>
    <w:rsid w:val="00AA5592"/>
    <w:rsid w:val="00B1163D"/>
    <w:rsid w:val="00B77986"/>
    <w:rsid w:val="00B9274E"/>
    <w:rsid w:val="00BD2FF0"/>
    <w:rsid w:val="00BE5BC0"/>
    <w:rsid w:val="00C017B2"/>
    <w:rsid w:val="00C079DC"/>
    <w:rsid w:val="00C07BF9"/>
    <w:rsid w:val="00C14E40"/>
    <w:rsid w:val="00C34486"/>
    <w:rsid w:val="00C60214"/>
    <w:rsid w:val="00C87B6C"/>
    <w:rsid w:val="00C95A64"/>
    <w:rsid w:val="00CE59D9"/>
    <w:rsid w:val="00CF3900"/>
    <w:rsid w:val="00D3590B"/>
    <w:rsid w:val="00D5628D"/>
    <w:rsid w:val="00D674E4"/>
    <w:rsid w:val="00D94423"/>
    <w:rsid w:val="00DB0FEF"/>
    <w:rsid w:val="00DE7842"/>
    <w:rsid w:val="00E30A0C"/>
    <w:rsid w:val="00E85872"/>
    <w:rsid w:val="00EB2F29"/>
    <w:rsid w:val="00EC5BB2"/>
    <w:rsid w:val="00ED539C"/>
    <w:rsid w:val="00EE4A5C"/>
    <w:rsid w:val="00F04470"/>
    <w:rsid w:val="00F05620"/>
    <w:rsid w:val="00F471C7"/>
    <w:rsid w:val="00F5388D"/>
    <w:rsid w:val="00F62883"/>
    <w:rsid w:val="00FA3E26"/>
    <w:rsid w:val="00FB1E92"/>
    <w:rsid w:val="00FD1700"/>
    <w:rsid w:val="00FE5BE8"/>
    <w:rsid w:val="00FF1FCC"/>
    <w:rsid w:val="00FF4129"/>
    <w:rsid w:val="00FF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74B23FD"/>
  <w15:chartTrackingRefBased/>
  <w15:docId w15:val="{EA77323D-1950-4E3D-BC4E-6FA3C750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3" w:lineRule="exact"/>
      <w:jc w:val="both"/>
    </w:pPr>
    <w:rPr>
      <w:rFonts w:ascii="Times New Roman" w:hAnsi="Times New Roman" w:cs="ＭＳ 明朝"/>
      <w:spacing w:val="1"/>
      <w:sz w:val="21"/>
      <w:szCs w:val="21"/>
    </w:rPr>
  </w:style>
  <w:style w:type="paragraph" w:styleId="a4">
    <w:name w:val="footer"/>
    <w:basedOn w:val="a"/>
    <w:link w:val="a5"/>
    <w:uiPriority w:val="99"/>
    <w:rsid w:val="00374CF9"/>
    <w:pPr>
      <w:tabs>
        <w:tab w:val="center" w:pos="4252"/>
        <w:tab w:val="right" w:pos="8504"/>
      </w:tabs>
      <w:snapToGrid w:val="0"/>
    </w:pPr>
  </w:style>
  <w:style w:type="character" w:styleId="a6">
    <w:name w:val="page number"/>
    <w:basedOn w:val="a0"/>
    <w:rsid w:val="00374CF9"/>
  </w:style>
  <w:style w:type="paragraph" w:styleId="a7">
    <w:name w:val="header"/>
    <w:basedOn w:val="a"/>
    <w:link w:val="a8"/>
    <w:uiPriority w:val="99"/>
    <w:unhideWhenUsed/>
    <w:rsid w:val="009E3F5C"/>
    <w:pPr>
      <w:tabs>
        <w:tab w:val="center" w:pos="4252"/>
        <w:tab w:val="right" w:pos="8504"/>
      </w:tabs>
      <w:snapToGrid w:val="0"/>
    </w:pPr>
  </w:style>
  <w:style w:type="character" w:customStyle="1" w:styleId="a8">
    <w:name w:val="ヘッダー (文字)"/>
    <w:link w:val="a7"/>
    <w:uiPriority w:val="99"/>
    <w:rsid w:val="009E3F5C"/>
    <w:rPr>
      <w:kern w:val="2"/>
      <w:sz w:val="21"/>
      <w:szCs w:val="24"/>
    </w:rPr>
  </w:style>
  <w:style w:type="character" w:customStyle="1" w:styleId="a5">
    <w:name w:val="フッター (文字)"/>
    <w:basedOn w:val="a0"/>
    <w:link w:val="a4"/>
    <w:uiPriority w:val="99"/>
    <w:rsid w:val="00471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579</Words>
  <Characters>3306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事業報告書等提出書</vt:lpstr>
      <vt:lpstr>事業報告書等提出書</vt:lpstr>
    </vt:vector>
  </TitlesOfParts>
  <Company>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事業報告書等提出書</dc:title>
  <dc:subject/>
  <dc:creator>オリーブの家</dc:creator>
  <cp:keywords/>
  <dc:description/>
  <cp:lastModifiedBy>Yamamoto Raichi</cp:lastModifiedBy>
  <cp:revision>4</cp:revision>
  <cp:lastPrinted>2023-05-11T03:51:00Z</cp:lastPrinted>
  <dcterms:created xsi:type="dcterms:W3CDTF">2023-07-12T06:57:00Z</dcterms:created>
  <dcterms:modified xsi:type="dcterms:W3CDTF">2023-07-25T06:43:00Z</dcterms:modified>
</cp:coreProperties>
</file>